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065" w:type="dxa"/>
        <w:tblInd w:w="-176" w:type="dxa"/>
        <w:tblLook w:val="01E0"/>
      </w:tblPr>
      <w:tblGrid>
        <w:gridCol w:w="3970"/>
        <w:gridCol w:w="6095"/>
      </w:tblGrid>
      <w:tr w:rsidR="00ED500B" w:rsidRPr="00FA2A91" w:rsidTr="00D454A5">
        <w:trPr>
          <w:trHeight w:val="993"/>
        </w:trPr>
        <w:tc>
          <w:tcPr>
            <w:tcW w:w="3970" w:type="dxa"/>
            <w:tcBorders>
              <w:top w:val="nil"/>
              <w:left w:val="nil"/>
              <w:bottom w:val="nil"/>
              <w:right w:val="nil"/>
            </w:tcBorders>
          </w:tcPr>
          <w:p w:rsidR="00ED500B" w:rsidRPr="00FA2A91" w:rsidRDefault="00ED500B" w:rsidP="00D006CD">
            <w:pPr>
              <w:spacing w:line="340" w:lineRule="exact"/>
              <w:jc w:val="center"/>
              <w:rPr>
                <w:b/>
                <w:sz w:val="26"/>
                <w:szCs w:val="26"/>
              </w:rPr>
            </w:pPr>
            <w:r w:rsidRPr="00FA2A91">
              <w:rPr>
                <w:b/>
                <w:sz w:val="26"/>
                <w:szCs w:val="26"/>
              </w:rPr>
              <w:t>HỘI LUẬT GIA VIỆT NAM</w:t>
            </w:r>
          </w:p>
          <w:p w:rsidR="00ED500B" w:rsidRPr="00FA2A91" w:rsidRDefault="00466BC3" w:rsidP="00ED500B">
            <w:pPr>
              <w:jc w:val="center"/>
              <w:rPr>
                <w:b/>
              </w:rPr>
            </w:pPr>
            <w:r>
              <w:rPr>
                <w:b/>
                <w:noProof/>
              </w:rPr>
              <w:pict>
                <v:line id="_x0000_s1028" style="position:absolute;left:0;text-align:left;z-index:251657216" from="40.7pt,3.65pt" to="130.7pt,3.65pt"/>
              </w:pict>
            </w:r>
          </w:p>
          <w:p w:rsidR="00ED500B" w:rsidRPr="00FA2A91" w:rsidRDefault="003443DC" w:rsidP="00CC1C6C">
            <w:pPr>
              <w:spacing w:line="400" w:lineRule="exact"/>
              <w:jc w:val="center"/>
            </w:pPr>
            <w:r>
              <w:t xml:space="preserve">Số: </w:t>
            </w:r>
            <w:r w:rsidR="00357775">
              <w:t>261</w:t>
            </w:r>
            <w:r w:rsidR="00DA4F15" w:rsidRPr="00FA2A91">
              <w:t>/</w:t>
            </w:r>
            <w:r w:rsidR="00ED500B" w:rsidRPr="00FA2A91">
              <w:t>HLGVN</w:t>
            </w:r>
          </w:p>
          <w:p w:rsidR="00D85C18" w:rsidRPr="00D454A5" w:rsidRDefault="005D3FA2" w:rsidP="00D454A5">
            <w:pPr>
              <w:jc w:val="center"/>
            </w:pPr>
            <w:r w:rsidRPr="00D454A5">
              <w:rPr>
                <w:iCs/>
              </w:rPr>
              <w:t xml:space="preserve">V/v </w:t>
            </w:r>
            <w:r w:rsidR="00F62B7C" w:rsidRPr="00D454A5">
              <w:rPr>
                <w:iCs/>
              </w:rPr>
              <w:t>t</w:t>
            </w:r>
            <w:r w:rsidRPr="00D454A5">
              <w:rPr>
                <w:iCs/>
              </w:rPr>
              <w:t>ổ chức Ngày Pháp luật năm 201</w:t>
            </w:r>
            <w:r w:rsidR="000B61B4" w:rsidRPr="00D454A5">
              <w:rPr>
                <w:iCs/>
              </w:rPr>
              <w:t>5</w:t>
            </w:r>
          </w:p>
        </w:tc>
        <w:tc>
          <w:tcPr>
            <w:tcW w:w="6095" w:type="dxa"/>
            <w:tcBorders>
              <w:top w:val="nil"/>
              <w:left w:val="nil"/>
              <w:bottom w:val="nil"/>
              <w:right w:val="nil"/>
            </w:tcBorders>
          </w:tcPr>
          <w:p w:rsidR="00ED500B" w:rsidRPr="00FA2A91" w:rsidRDefault="00ED500B" w:rsidP="00ED500B">
            <w:pPr>
              <w:jc w:val="center"/>
              <w:rPr>
                <w:b/>
                <w:sz w:val="26"/>
                <w:szCs w:val="26"/>
              </w:rPr>
            </w:pPr>
            <w:r w:rsidRPr="00FA2A91">
              <w:rPr>
                <w:b/>
                <w:sz w:val="26"/>
                <w:szCs w:val="26"/>
              </w:rPr>
              <w:t>CỘNG HOÀ XÃ HỘI CHỦ NGHĨA VIỆT NAM</w:t>
            </w:r>
          </w:p>
          <w:p w:rsidR="00ED500B" w:rsidRPr="00FA2A91" w:rsidRDefault="00ED500B" w:rsidP="00ED500B">
            <w:pPr>
              <w:jc w:val="center"/>
              <w:rPr>
                <w:b/>
                <w:sz w:val="28"/>
                <w:szCs w:val="28"/>
              </w:rPr>
            </w:pPr>
            <w:r w:rsidRPr="00FA2A91">
              <w:rPr>
                <w:b/>
                <w:sz w:val="28"/>
                <w:szCs w:val="28"/>
              </w:rPr>
              <w:t>Độc lập - Tự do - Hạnh phúc</w:t>
            </w:r>
          </w:p>
          <w:p w:rsidR="007648DF" w:rsidRDefault="00466BC3" w:rsidP="007648DF">
            <w:pPr>
              <w:jc w:val="center"/>
              <w:rPr>
                <w:b/>
              </w:rPr>
            </w:pPr>
            <w:r>
              <w:rPr>
                <w:b/>
                <w:noProof/>
              </w:rPr>
              <w:pict>
                <v:line id="_x0000_s1031" style="position:absolute;left:0;text-align:left;z-index:251658240" from="59.65pt,.6pt" to="235.9pt,.6pt"/>
              </w:pict>
            </w:r>
          </w:p>
          <w:p w:rsidR="00ED500B" w:rsidRPr="00FA2A91" w:rsidRDefault="00671F3A" w:rsidP="007648DF">
            <w:pPr>
              <w:jc w:val="center"/>
              <w:rPr>
                <w:b/>
              </w:rPr>
            </w:pPr>
            <w:r w:rsidRPr="00FA2A91">
              <w:rPr>
                <w:i/>
                <w:sz w:val="26"/>
                <w:szCs w:val="26"/>
              </w:rPr>
              <w:t xml:space="preserve">                      </w:t>
            </w:r>
            <w:r w:rsidR="00425453" w:rsidRPr="00FA2A91">
              <w:rPr>
                <w:i/>
                <w:sz w:val="26"/>
                <w:szCs w:val="26"/>
              </w:rPr>
              <w:t>H</w:t>
            </w:r>
            <w:r w:rsidR="000549FE" w:rsidRPr="00FA2A91">
              <w:rPr>
                <w:i/>
                <w:sz w:val="26"/>
                <w:szCs w:val="26"/>
              </w:rPr>
              <w:t>à Nội, ngày</w:t>
            </w:r>
            <w:r w:rsidR="00DA4F15" w:rsidRPr="00FA2A91">
              <w:rPr>
                <w:i/>
                <w:sz w:val="26"/>
                <w:szCs w:val="26"/>
              </w:rPr>
              <w:t xml:space="preserve"> </w:t>
            </w:r>
            <w:r w:rsidR="006C1C69">
              <w:rPr>
                <w:i/>
                <w:sz w:val="26"/>
                <w:szCs w:val="26"/>
              </w:rPr>
              <w:t>0</w:t>
            </w:r>
            <w:r w:rsidR="00221968">
              <w:rPr>
                <w:i/>
                <w:sz w:val="26"/>
                <w:szCs w:val="26"/>
              </w:rPr>
              <w:t>8</w:t>
            </w:r>
            <w:r w:rsidR="00D85C18" w:rsidRPr="00FA2A91">
              <w:rPr>
                <w:i/>
                <w:sz w:val="26"/>
                <w:szCs w:val="26"/>
              </w:rPr>
              <w:t xml:space="preserve"> tháng </w:t>
            </w:r>
            <w:r w:rsidR="00204752" w:rsidRPr="00FA2A91">
              <w:rPr>
                <w:i/>
                <w:sz w:val="26"/>
                <w:szCs w:val="26"/>
              </w:rPr>
              <w:t>9</w:t>
            </w:r>
            <w:r w:rsidR="00425453" w:rsidRPr="00FA2A91">
              <w:rPr>
                <w:i/>
                <w:sz w:val="26"/>
                <w:szCs w:val="26"/>
              </w:rPr>
              <w:t xml:space="preserve"> năm 20</w:t>
            </w:r>
            <w:r w:rsidR="00D85C18" w:rsidRPr="00FA2A91">
              <w:rPr>
                <w:i/>
                <w:sz w:val="26"/>
                <w:szCs w:val="26"/>
              </w:rPr>
              <w:t>1</w:t>
            </w:r>
            <w:r w:rsidR="00BC3C40">
              <w:rPr>
                <w:i/>
                <w:sz w:val="26"/>
                <w:szCs w:val="26"/>
              </w:rPr>
              <w:t>5</w:t>
            </w:r>
          </w:p>
        </w:tc>
      </w:tr>
    </w:tbl>
    <w:p w:rsidR="00ED500B" w:rsidRPr="00FA2A91" w:rsidRDefault="00ED500B" w:rsidP="001103E5">
      <w:pPr>
        <w:rPr>
          <w:sz w:val="28"/>
          <w:szCs w:val="28"/>
        </w:rPr>
      </w:pPr>
    </w:p>
    <w:p w:rsidR="00DA4F15" w:rsidRPr="00FA2A91" w:rsidRDefault="00DA4F15" w:rsidP="00A52FC3">
      <w:pPr>
        <w:spacing w:line="276" w:lineRule="auto"/>
        <w:rPr>
          <w:b/>
          <w:sz w:val="28"/>
          <w:szCs w:val="28"/>
        </w:rPr>
      </w:pPr>
      <w:r w:rsidRPr="00FA2A91">
        <w:rPr>
          <w:sz w:val="28"/>
          <w:szCs w:val="28"/>
        </w:rPr>
        <w:tab/>
      </w:r>
      <w:r w:rsidR="007A2CF7" w:rsidRPr="00FA2A91">
        <w:rPr>
          <w:sz w:val="28"/>
          <w:szCs w:val="28"/>
        </w:rPr>
        <w:tab/>
      </w:r>
      <w:r w:rsidR="00A8470C" w:rsidRPr="00FA2A91">
        <w:rPr>
          <w:sz w:val="28"/>
          <w:szCs w:val="28"/>
        </w:rPr>
        <w:t>Kí</w:t>
      </w:r>
      <w:r w:rsidRPr="00FA2A91">
        <w:rPr>
          <w:sz w:val="28"/>
          <w:szCs w:val="28"/>
        </w:rPr>
        <w:t xml:space="preserve">nh gửi: </w:t>
      </w:r>
      <w:r w:rsidR="007A2CF7" w:rsidRPr="00FA2A91">
        <w:rPr>
          <w:sz w:val="28"/>
          <w:szCs w:val="28"/>
        </w:rPr>
        <w:t xml:space="preserve">    </w:t>
      </w:r>
      <w:r w:rsidRPr="00FA2A91">
        <w:rPr>
          <w:b/>
          <w:sz w:val="28"/>
          <w:szCs w:val="28"/>
        </w:rPr>
        <w:t>-</w:t>
      </w:r>
      <w:r w:rsidR="00785EBC" w:rsidRPr="00FA2A91">
        <w:rPr>
          <w:b/>
          <w:sz w:val="28"/>
          <w:szCs w:val="28"/>
        </w:rPr>
        <w:t xml:space="preserve"> </w:t>
      </w:r>
      <w:r w:rsidRPr="00FA2A91">
        <w:rPr>
          <w:b/>
          <w:sz w:val="28"/>
          <w:szCs w:val="28"/>
        </w:rPr>
        <w:t>Hội Luật gia các tỉnh</w:t>
      </w:r>
      <w:r w:rsidR="00493DF8">
        <w:rPr>
          <w:b/>
          <w:sz w:val="28"/>
          <w:szCs w:val="28"/>
        </w:rPr>
        <w:t xml:space="preserve">, </w:t>
      </w:r>
      <w:r w:rsidRPr="00FA2A91">
        <w:rPr>
          <w:b/>
          <w:sz w:val="28"/>
          <w:szCs w:val="28"/>
        </w:rPr>
        <w:t>thành phố</w:t>
      </w:r>
      <w:r w:rsidR="00FA780D">
        <w:rPr>
          <w:b/>
          <w:sz w:val="28"/>
          <w:szCs w:val="28"/>
        </w:rPr>
        <w:t>;</w:t>
      </w:r>
    </w:p>
    <w:p w:rsidR="007A2CF7" w:rsidRPr="00FA2A91" w:rsidRDefault="007A2CF7" w:rsidP="00A52FC3">
      <w:pPr>
        <w:pStyle w:val="ListParagraph"/>
        <w:spacing w:line="276" w:lineRule="auto"/>
        <w:rPr>
          <w:b/>
          <w:sz w:val="28"/>
          <w:szCs w:val="28"/>
        </w:rPr>
      </w:pPr>
      <w:r w:rsidRPr="00FA2A91">
        <w:rPr>
          <w:b/>
          <w:sz w:val="28"/>
          <w:szCs w:val="28"/>
        </w:rPr>
        <w:tab/>
      </w:r>
      <w:r w:rsidRPr="00FA2A91">
        <w:rPr>
          <w:b/>
          <w:sz w:val="28"/>
          <w:szCs w:val="28"/>
        </w:rPr>
        <w:tab/>
      </w:r>
      <w:r w:rsidRPr="00FA2A91">
        <w:rPr>
          <w:b/>
          <w:sz w:val="28"/>
          <w:szCs w:val="28"/>
        </w:rPr>
        <w:tab/>
        <w:t>-</w:t>
      </w:r>
      <w:r w:rsidR="00785EBC" w:rsidRPr="00FA2A91">
        <w:rPr>
          <w:b/>
          <w:sz w:val="28"/>
          <w:szCs w:val="28"/>
        </w:rPr>
        <w:t xml:space="preserve"> </w:t>
      </w:r>
      <w:r w:rsidRPr="00FA2A91">
        <w:rPr>
          <w:b/>
          <w:sz w:val="28"/>
          <w:szCs w:val="28"/>
        </w:rPr>
        <w:t>Chi hội Luật gia trực thuộc Trung ương Hội</w:t>
      </w:r>
      <w:r w:rsidR="00FA780D">
        <w:rPr>
          <w:b/>
          <w:sz w:val="28"/>
          <w:szCs w:val="28"/>
        </w:rPr>
        <w:t>;</w:t>
      </w:r>
    </w:p>
    <w:p w:rsidR="002B6B39" w:rsidRPr="00FA2A91" w:rsidRDefault="007A2CF7" w:rsidP="00A52FC3">
      <w:pPr>
        <w:pStyle w:val="ListParagraph"/>
        <w:spacing w:line="276" w:lineRule="auto"/>
        <w:rPr>
          <w:b/>
          <w:sz w:val="28"/>
          <w:szCs w:val="28"/>
        </w:rPr>
      </w:pPr>
      <w:r w:rsidRPr="00FA2A91">
        <w:rPr>
          <w:b/>
          <w:sz w:val="28"/>
          <w:szCs w:val="28"/>
        </w:rPr>
        <w:tab/>
      </w:r>
      <w:r w:rsidRPr="00FA2A91">
        <w:rPr>
          <w:b/>
          <w:sz w:val="28"/>
          <w:szCs w:val="28"/>
        </w:rPr>
        <w:tab/>
      </w:r>
      <w:r w:rsidRPr="00FA2A91">
        <w:rPr>
          <w:b/>
          <w:sz w:val="28"/>
          <w:szCs w:val="28"/>
        </w:rPr>
        <w:tab/>
        <w:t>-</w:t>
      </w:r>
      <w:r w:rsidR="00785EBC" w:rsidRPr="00FA2A91">
        <w:rPr>
          <w:b/>
          <w:sz w:val="28"/>
          <w:szCs w:val="28"/>
        </w:rPr>
        <w:t xml:space="preserve"> </w:t>
      </w:r>
      <w:r w:rsidRPr="00FA2A91">
        <w:rPr>
          <w:b/>
          <w:sz w:val="28"/>
          <w:szCs w:val="28"/>
        </w:rPr>
        <w:t>Các đơn vị trực thuộc Trung ương Hội</w:t>
      </w:r>
    </w:p>
    <w:p w:rsidR="002B6B39" w:rsidRPr="00FA2A91" w:rsidRDefault="00785EBC" w:rsidP="00785EBC">
      <w:pPr>
        <w:pStyle w:val="ListParagraph"/>
        <w:rPr>
          <w:sz w:val="28"/>
          <w:szCs w:val="28"/>
        </w:rPr>
      </w:pPr>
      <w:r w:rsidRPr="00FA2A91">
        <w:rPr>
          <w:b/>
          <w:sz w:val="28"/>
          <w:szCs w:val="28"/>
        </w:rPr>
        <w:tab/>
      </w:r>
      <w:r w:rsidRPr="00FA2A91">
        <w:rPr>
          <w:b/>
          <w:sz w:val="28"/>
          <w:szCs w:val="28"/>
        </w:rPr>
        <w:tab/>
      </w:r>
      <w:r w:rsidRPr="00FA2A91">
        <w:rPr>
          <w:b/>
          <w:sz w:val="28"/>
          <w:szCs w:val="28"/>
        </w:rPr>
        <w:tab/>
      </w:r>
    </w:p>
    <w:p w:rsidR="007A2CF7" w:rsidRDefault="002B6B39" w:rsidP="00493DF8">
      <w:pPr>
        <w:pStyle w:val="ListParagraph"/>
        <w:spacing w:before="120" w:after="120" w:line="360" w:lineRule="exact"/>
        <w:ind w:left="0"/>
        <w:contextualSpacing w:val="0"/>
        <w:jc w:val="both"/>
        <w:rPr>
          <w:sz w:val="28"/>
          <w:szCs w:val="28"/>
        </w:rPr>
      </w:pPr>
      <w:r w:rsidRPr="00FA2A91">
        <w:rPr>
          <w:sz w:val="28"/>
          <w:szCs w:val="28"/>
        </w:rPr>
        <w:tab/>
      </w:r>
      <w:r w:rsidR="00544D6E" w:rsidRPr="00FA2A91">
        <w:rPr>
          <w:sz w:val="28"/>
          <w:szCs w:val="28"/>
        </w:rPr>
        <w:t>Thực hiện</w:t>
      </w:r>
      <w:r w:rsidR="006E3D25" w:rsidRPr="00FA2A91">
        <w:rPr>
          <w:sz w:val="28"/>
          <w:szCs w:val="28"/>
        </w:rPr>
        <w:t xml:space="preserve"> Điều 8 Luật phổ biến, giáo dục pháp luật</w:t>
      </w:r>
      <w:r w:rsidR="00D61AC7">
        <w:rPr>
          <w:sz w:val="28"/>
          <w:szCs w:val="28"/>
        </w:rPr>
        <w:t>;</w:t>
      </w:r>
      <w:r w:rsidR="00690734" w:rsidRPr="00FA2A91">
        <w:rPr>
          <w:sz w:val="28"/>
          <w:szCs w:val="28"/>
        </w:rPr>
        <w:t xml:space="preserve"> </w:t>
      </w:r>
      <w:r w:rsidR="008712FF" w:rsidRPr="00FA2A91">
        <w:rPr>
          <w:sz w:val="28"/>
          <w:szCs w:val="28"/>
        </w:rPr>
        <w:t>C</w:t>
      </w:r>
      <w:r w:rsidR="00544D6E" w:rsidRPr="00FA2A91">
        <w:rPr>
          <w:sz w:val="28"/>
          <w:szCs w:val="28"/>
        </w:rPr>
        <w:t>ông văn</w:t>
      </w:r>
      <w:r w:rsidR="00520EF3" w:rsidRPr="00FA2A91">
        <w:rPr>
          <w:sz w:val="28"/>
          <w:szCs w:val="28"/>
        </w:rPr>
        <w:t xml:space="preserve"> số </w:t>
      </w:r>
      <w:r w:rsidR="000A1FEE">
        <w:rPr>
          <w:sz w:val="28"/>
          <w:szCs w:val="28"/>
        </w:rPr>
        <w:t>2788</w:t>
      </w:r>
      <w:r w:rsidR="000B1FB2" w:rsidRPr="00FA2A91">
        <w:rPr>
          <w:sz w:val="28"/>
          <w:szCs w:val="28"/>
        </w:rPr>
        <w:t xml:space="preserve">/BTP-PBGDPL ngày </w:t>
      </w:r>
      <w:r w:rsidR="00457510">
        <w:rPr>
          <w:sz w:val="28"/>
          <w:szCs w:val="28"/>
        </w:rPr>
        <w:t>03</w:t>
      </w:r>
      <w:r w:rsidR="000B1FB2" w:rsidRPr="00FA2A91">
        <w:rPr>
          <w:sz w:val="28"/>
          <w:szCs w:val="28"/>
        </w:rPr>
        <w:t>/</w:t>
      </w:r>
      <w:r w:rsidR="00AD1F40" w:rsidRPr="00FA2A91">
        <w:rPr>
          <w:sz w:val="28"/>
          <w:szCs w:val="28"/>
        </w:rPr>
        <w:t>8</w:t>
      </w:r>
      <w:r w:rsidR="0079122D" w:rsidRPr="00FA2A91">
        <w:rPr>
          <w:sz w:val="28"/>
          <w:szCs w:val="28"/>
        </w:rPr>
        <w:t>/201</w:t>
      </w:r>
      <w:r w:rsidR="008350DF">
        <w:rPr>
          <w:sz w:val="28"/>
          <w:szCs w:val="28"/>
        </w:rPr>
        <w:t>5</w:t>
      </w:r>
      <w:r w:rsidR="0081035F" w:rsidRPr="00FA2A91">
        <w:rPr>
          <w:sz w:val="28"/>
          <w:szCs w:val="28"/>
        </w:rPr>
        <w:t xml:space="preserve"> của Bộ Tư pháp</w:t>
      </w:r>
      <w:r w:rsidR="00495037" w:rsidRPr="00FA2A91">
        <w:rPr>
          <w:sz w:val="28"/>
          <w:szCs w:val="28"/>
        </w:rPr>
        <w:t xml:space="preserve"> </w:t>
      </w:r>
      <w:r w:rsidR="00AE638A" w:rsidRPr="00FA2A91">
        <w:rPr>
          <w:sz w:val="28"/>
          <w:szCs w:val="28"/>
        </w:rPr>
        <w:t xml:space="preserve">về </w:t>
      </w:r>
      <w:r w:rsidR="009616D4" w:rsidRPr="00FA2A91">
        <w:rPr>
          <w:sz w:val="28"/>
          <w:szCs w:val="28"/>
        </w:rPr>
        <w:t>hướng dẫn</w:t>
      </w:r>
      <w:r w:rsidR="00BF48F3">
        <w:rPr>
          <w:sz w:val="28"/>
          <w:szCs w:val="28"/>
        </w:rPr>
        <w:t xml:space="preserve"> triển khai</w:t>
      </w:r>
      <w:r w:rsidR="009616D4" w:rsidRPr="00FA2A91">
        <w:rPr>
          <w:sz w:val="28"/>
          <w:szCs w:val="28"/>
        </w:rPr>
        <w:t xml:space="preserve"> </w:t>
      </w:r>
      <w:r w:rsidR="00AE638A" w:rsidRPr="00FA2A91">
        <w:rPr>
          <w:sz w:val="28"/>
          <w:szCs w:val="28"/>
        </w:rPr>
        <w:t>tổ chức Ngày pháp luật nước Cộng hòa</w:t>
      </w:r>
      <w:r w:rsidR="00642963" w:rsidRPr="00FA2A91">
        <w:rPr>
          <w:sz w:val="28"/>
          <w:szCs w:val="28"/>
        </w:rPr>
        <w:t xml:space="preserve"> xã hội chủ nghĩa </w:t>
      </w:r>
      <w:r w:rsidR="00AE638A" w:rsidRPr="00FA2A91">
        <w:rPr>
          <w:sz w:val="28"/>
          <w:szCs w:val="28"/>
        </w:rPr>
        <w:t>Việt Na</w:t>
      </w:r>
      <w:r w:rsidR="00187696">
        <w:rPr>
          <w:sz w:val="28"/>
          <w:szCs w:val="28"/>
        </w:rPr>
        <w:t>m năm 2015</w:t>
      </w:r>
      <w:r w:rsidR="00952B39" w:rsidRPr="00FA2A91">
        <w:rPr>
          <w:sz w:val="28"/>
          <w:szCs w:val="28"/>
        </w:rPr>
        <w:t xml:space="preserve"> (Ngày Pháp luật)</w:t>
      </w:r>
      <w:r w:rsidR="00642963" w:rsidRPr="00FA2A91">
        <w:rPr>
          <w:sz w:val="28"/>
          <w:szCs w:val="28"/>
        </w:rPr>
        <w:t xml:space="preserve">. Hội Luật gia Việt Nam </w:t>
      </w:r>
      <w:r w:rsidR="008A6A3F" w:rsidRPr="00FA2A91">
        <w:rPr>
          <w:sz w:val="28"/>
          <w:szCs w:val="28"/>
        </w:rPr>
        <w:t xml:space="preserve">hướng dẫn một số nội dung chủ yếu về </w:t>
      </w:r>
      <w:r w:rsidR="000812D5" w:rsidRPr="00FA2A91">
        <w:rPr>
          <w:sz w:val="28"/>
          <w:szCs w:val="28"/>
        </w:rPr>
        <w:t>tổ chức Ngày Pháp luật năm 201</w:t>
      </w:r>
      <w:r w:rsidR="00C072B5">
        <w:rPr>
          <w:sz w:val="28"/>
          <w:szCs w:val="28"/>
        </w:rPr>
        <w:t>5</w:t>
      </w:r>
      <w:r w:rsidR="00952B39" w:rsidRPr="00FA2A91">
        <w:rPr>
          <w:sz w:val="28"/>
          <w:szCs w:val="28"/>
        </w:rPr>
        <w:t xml:space="preserve"> như sau:</w:t>
      </w:r>
    </w:p>
    <w:p w:rsidR="00B93EB2" w:rsidRPr="00E44B1A" w:rsidRDefault="00B93EB2" w:rsidP="00493DF8">
      <w:pPr>
        <w:spacing w:before="120" w:after="120" w:line="360" w:lineRule="exact"/>
        <w:ind w:left="57" w:right="57" w:firstLine="567"/>
        <w:jc w:val="both"/>
        <w:rPr>
          <w:b/>
          <w:sz w:val="28"/>
          <w:szCs w:val="28"/>
          <w:lang w:val="es-MX"/>
        </w:rPr>
      </w:pPr>
      <w:r w:rsidRPr="00E44B1A">
        <w:rPr>
          <w:b/>
          <w:sz w:val="28"/>
          <w:szCs w:val="28"/>
          <w:lang w:val="es-MX"/>
        </w:rPr>
        <w:t>I. MỤC ĐÍCH, YÊU CẦU</w:t>
      </w:r>
    </w:p>
    <w:p w:rsidR="00B93EB2" w:rsidRPr="00E44B1A" w:rsidRDefault="00B93EB2" w:rsidP="00493DF8">
      <w:pPr>
        <w:spacing w:before="120" w:after="120" w:line="360" w:lineRule="exact"/>
        <w:ind w:left="57" w:right="57" w:firstLine="567"/>
        <w:jc w:val="both"/>
        <w:rPr>
          <w:b/>
          <w:sz w:val="28"/>
          <w:szCs w:val="28"/>
          <w:lang w:val="es-MX"/>
        </w:rPr>
      </w:pPr>
      <w:r w:rsidRPr="00E44B1A">
        <w:rPr>
          <w:b/>
          <w:sz w:val="28"/>
          <w:szCs w:val="28"/>
          <w:lang w:val="es-MX"/>
        </w:rPr>
        <w:t>1. Mục đích</w:t>
      </w:r>
    </w:p>
    <w:p w:rsidR="00B93EB2" w:rsidRPr="00E44B1A" w:rsidRDefault="00B93EB2" w:rsidP="00493DF8">
      <w:pPr>
        <w:tabs>
          <w:tab w:val="left" w:pos="3480"/>
        </w:tabs>
        <w:spacing w:before="120" w:after="120" w:line="360" w:lineRule="exact"/>
        <w:ind w:left="57" w:right="57" w:firstLine="567"/>
        <w:jc w:val="both"/>
        <w:rPr>
          <w:sz w:val="28"/>
          <w:szCs w:val="28"/>
          <w:lang w:val="es-MX"/>
        </w:rPr>
      </w:pPr>
      <w:r w:rsidRPr="00E44B1A">
        <w:rPr>
          <w:spacing w:val="-4"/>
          <w:sz w:val="28"/>
          <w:szCs w:val="28"/>
          <w:lang w:val="es-MX"/>
        </w:rPr>
        <w:t xml:space="preserve">- </w:t>
      </w:r>
      <w:r w:rsidRPr="00E44B1A">
        <w:rPr>
          <w:sz w:val="28"/>
          <w:szCs w:val="28"/>
          <w:lang w:val="es-MX"/>
        </w:rPr>
        <w:t xml:space="preserve">Tiếp tục tôn vinh Hiến pháp, pháp luật; giáo dục ý thức thượng tôn pháp luật cho </w:t>
      </w:r>
      <w:r w:rsidR="00397B37">
        <w:rPr>
          <w:sz w:val="28"/>
          <w:szCs w:val="28"/>
          <w:lang w:val="es-MX"/>
        </w:rPr>
        <w:t>cán bộ, Hội viên và toàn nhân dân</w:t>
      </w:r>
      <w:r w:rsidRPr="00E44B1A">
        <w:rPr>
          <w:sz w:val="28"/>
          <w:szCs w:val="28"/>
          <w:lang w:val="es-MX"/>
        </w:rPr>
        <w:t>; khẳng định vị trí, vai trò, ý nghĩa của Ngày Pháp luật và vai trò của pháp luật trong đời sống xã hội.</w:t>
      </w:r>
    </w:p>
    <w:p w:rsidR="00B93EB2" w:rsidRPr="00E44B1A" w:rsidRDefault="00B93EB2" w:rsidP="00493DF8">
      <w:pPr>
        <w:tabs>
          <w:tab w:val="left" w:pos="3480"/>
        </w:tabs>
        <w:spacing w:before="120" w:after="120" w:line="360" w:lineRule="exact"/>
        <w:ind w:left="57" w:right="57" w:firstLine="567"/>
        <w:jc w:val="both"/>
        <w:rPr>
          <w:sz w:val="28"/>
          <w:szCs w:val="28"/>
          <w:lang w:val="es-MX"/>
        </w:rPr>
      </w:pPr>
      <w:r w:rsidRPr="00E44B1A">
        <w:rPr>
          <w:sz w:val="28"/>
          <w:szCs w:val="28"/>
          <w:lang w:val="es-MX"/>
        </w:rPr>
        <w:t xml:space="preserve">- Nâng cao chất lượng, hiệu quả công tác phổ biến, giáo dục pháp luật, bảo đảm gắn kết chặt chẽ với công tác xây dựng, thi hành và bảo vệ pháp luật; </w:t>
      </w:r>
      <w:r>
        <w:rPr>
          <w:sz w:val="28"/>
          <w:szCs w:val="28"/>
          <w:lang w:val="es-MX"/>
        </w:rPr>
        <w:t xml:space="preserve">làm sâu sắc hiểu biết về nội dung, tinh thần Hiến pháp năm 2013, đồng thời nâng cao ý thức trách nhiệm </w:t>
      </w:r>
      <w:r w:rsidR="00FE63D6">
        <w:rPr>
          <w:sz w:val="28"/>
          <w:szCs w:val="28"/>
          <w:lang w:val="es-MX"/>
        </w:rPr>
        <w:t>của cán bộ, Hội viên</w:t>
      </w:r>
      <w:r>
        <w:rPr>
          <w:sz w:val="28"/>
          <w:szCs w:val="28"/>
          <w:lang w:val="es-MX"/>
        </w:rPr>
        <w:t xml:space="preserve"> trong việc tham gia xây dựng, thực hiện các luật, pháp lệnh, văn bản pháp luật mới nhằm triển khai thi hành Hiến pháp, </w:t>
      </w:r>
      <w:r w:rsidR="002033F6">
        <w:rPr>
          <w:sz w:val="28"/>
          <w:szCs w:val="28"/>
          <w:lang w:val="es-MX"/>
        </w:rPr>
        <w:t xml:space="preserve">góp phần </w:t>
      </w:r>
      <w:r>
        <w:rPr>
          <w:sz w:val="28"/>
          <w:szCs w:val="28"/>
          <w:lang w:val="es-MX"/>
        </w:rPr>
        <w:t xml:space="preserve">thúc đẩy phát triển kinh tế - xã hội, giữ vững an ninh </w:t>
      </w:r>
      <w:r w:rsidR="00293F8E">
        <w:rPr>
          <w:sz w:val="28"/>
          <w:szCs w:val="28"/>
          <w:lang w:val="es-MX"/>
        </w:rPr>
        <w:t>-</w:t>
      </w:r>
      <w:r>
        <w:rPr>
          <w:sz w:val="28"/>
          <w:szCs w:val="28"/>
          <w:lang w:val="es-MX"/>
        </w:rPr>
        <w:t xml:space="preserve"> quốc phòng, tăng cường </w:t>
      </w:r>
      <w:r w:rsidRPr="00E44B1A">
        <w:rPr>
          <w:sz w:val="28"/>
          <w:szCs w:val="28"/>
          <w:lang w:val="es-MX"/>
        </w:rPr>
        <w:t xml:space="preserve">đồng thuận xã hội, </w:t>
      </w:r>
      <w:r>
        <w:rPr>
          <w:sz w:val="28"/>
          <w:szCs w:val="28"/>
          <w:lang w:val="es-MX"/>
        </w:rPr>
        <w:t>n</w:t>
      </w:r>
      <w:r w:rsidRPr="00E44B1A">
        <w:rPr>
          <w:sz w:val="28"/>
          <w:szCs w:val="28"/>
          <w:lang w:val="es-MX"/>
        </w:rPr>
        <w:t xml:space="preserve">iềm tin </w:t>
      </w:r>
      <w:r>
        <w:rPr>
          <w:sz w:val="28"/>
          <w:szCs w:val="28"/>
          <w:lang w:val="es-MX"/>
        </w:rPr>
        <w:t xml:space="preserve">và đóng góp </w:t>
      </w:r>
      <w:r w:rsidRPr="00E44B1A">
        <w:rPr>
          <w:sz w:val="28"/>
          <w:szCs w:val="28"/>
          <w:lang w:val="es-MX"/>
        </w:rPr>
        <w:t xml:space="preserve">của nhân dân vào </w:t>
      </w:r>
      <w:r>
        <w:rPr>
          <w:sz w:val="28"/>
          <w:szCs w:val="28"/>
          <w:lang w:val="es-MX"/>
        </w:rPr>
        <w:t xml:space="preserve">sự thành công của Đại hội đảng bộ các cấp, tiến tới Đại hội đại biểu toàn quốc lần thứ XII. </w:t>
      </w:r>
    </w:p>
    <w:p w:rsidR="00B93EB2" w:rsidRPr="00E44B1A" w:rsidRDefault="00B93EB2" w:rsidP="00493DF8">
      <w:pPr>
        <w:tabs>
          <w:tab w:val="left" w:pos="3480"/>
        </w:tabs>
        <w:spacing w:before="120" w:after="120" w:line="360" w:lineRule="exact"/>
        <w:ind w:left="57" w:right="57" w:firstLine="567"/>
        <w:jc w:val="both"/>
        <w:rPr>
          <w:sz w:val="28"/>
          <w:szCs w:val="28"/>
          <w:lang w:val="es-MX"/>
        </w:rPr>
      </w:pPr>
      <w:r w:rsidRPr="00E44B1A">
        <w:rPr>
          <w:sz w:val="28"/>
          <w:szCs w:val="28"/>
          <w:lang w:val="es-MX"/>
        </w:rPr>
        <w:t xml:space="preserve">- Phát hiện, xây dựng, bồi dưỡng, nhân rộng gương người tốt, việc tốt trong tuân thủ, chấp hành Hiến pháp và pháp luật; lên án, phê phán, </w:t>
      </w:r>
      <w:r>
        <w:rPr>
          <w:sz w:val="28"/>
          <w:szCs w:val="28"/>
          <w:lang w:val="es-MX"/>
        </w:rPr>
        <w:t>đ</w:t>
      </w:r>
      <w:r w:rsidRPr="00E44B1A">
        <w:rPr>
          <w:sz w:val="28"/>
          <w:szCs w:val="28"/>
          <w:lang w:val="es-MX"/>
        </w:rPr>
        <w:t>ấu tranh với những hành vi vi phạm pháp luật, hành vi lệch chuẩn xã hội.</w:t>
      </w:r>
    </w:p>
    <w:p w:rsidR="00B93EB2" w:rsidRPr="00E44B1A" w:rsidRDefault="00B93EB2" w:rsidP="00493DF8">
      <w:pPr>
        <w:tabs>
          <w:tab w:val="left" w:pos="3480"/>
        </w:tabs>
        <w:spacing w:before="120" w:after="120" w:line="360" w:lineRule="exact"/>
        <w:ind w:left="57" w:right="57" w:firstLine="567"/>
        <w:jc w:val="both"/>
        <w:rPr>
          <w:sz w:val="28"/>
          <w:szCs w:val="28"/>
          <w:lang w:val="vi-VN"/>
        </w:rPr>
      </w:pPr>
      <w:r w:rsidRPr="00E44B1A">
        <w:rPr>
          <w:b/>
          <w:sz w:val="28"/>
          <w:szCs w:val="28"/>
          <w:lang w:val="vi-VN"/>
        </w:rPr>
        <w:t>2. Yêu cầu</w:t>
      </w:r>
    </w:p>
    <w:p w:rsidR="00B93EB2" w:rsidRPr="004003BD" w:rsidRDefault="00B93EB2" w:rsidP="00493DF8">
      <w:pPr>
        <w:tabs>
          <w:tab w:val="left" w:pos="3480"/>
        </w:tabs>
        <w:spacing w:before="120" w:after="120" w:line="360" w:lineRule="exact"/>
        <w:ind w:left="57" w:right="57" w:firstLine="567"/>
        <w:jc w:val="both"/>
        <w:rPr>
          <w:sz w:val="28"/>
          <w:szCs w:val="28"/>
        </w:rPr>
      </w:pPr>
      <w:r w:rsidRPr="00E44B1A">
        <w:rPr>
          <w:sz w:val="28"/>
          <w:szCs w:val="28"/>
          <w:lang w:val="vi-VN"/>
        </w:rPr>
        <w:t>- Bảo đảm thiết thực, tiết kiệm, hiệu quả; có trọng tâm, trọng điểm, không phô trương, hình thức; huy động mọi nguồn lực xã hội</w:t>
      </w:r>
      <w:r w:rsidR="00A2096C">
        <w:rPr>
          <w:sz w:val="28"/>
          <w:szCs w:val="28"/>
        </w:rPr>
        <w:t>, phát huy vai trò nòng cốt của hội viên luật gia trong thực hiện xã hội hóa</w:t>
      </w:r>
      <w:r w:rsidRPr="00E44B1A">
        <w:rPr>
          <w:sz w:val="28"/>
          <w:szCs w:val="28"/>
          <w:lang w:val="vi-VN"/>
        </w:rPr>
        <w:t xml:space="preserve"> công t</w:t>
      </w:r>
      <w:r w:rsidR="004003BD">
        <w:rPr>
          <w:sz w:val="28"/>
          <w:szCs w:val="28"/>
          <w:lang w:val="vi-VN"/>
        </w:rPr>
        <w:t>ác phổ biến, giáo dục pháp luật</w:t>
      </w:r>
      <w:r w:rsidR="004003BD">
        <w:rPr>
          <w:sz w:val="28"/>
          <w:szCs w:val="28"/>
        </w:rPr>
        <w:t>.</w:t>
      </w:r>
    </w:p>
    <w:p w:rsidR="00B93EB2" w:rsidRDefault="00B93EB2" w:rsidP="00493DF8">
      <w:pPr>
        <w:tabs>
          <w:tab w:val="left" w:pos="3480"/>
        </w:tabs>
        <w:spacing w:before="120" w:after="120" w:line="360" w:lineRule="exact"/>
        <w:ind w:left="57" w:right="57" w:firstLine="567"/>
        <w:jc w:val="both"/>
        <w:rPr>
          <w:sz w:val="28"/>
          <w:szCs w:val="28"/>
        </w:rPr>
      </w:pPr>
      <w:r w:rsidRPr="00E44B1A">
        <w:rPr>
          <w:sz w:val="28"/>
          <w:szCs w:val="28"/>
          <w:lang w:val="vi-VN"/>
        </w:rPr>
        <w:t>- Tiếp tục đổi mới nội dung, hình thức phổ biến, giáo dục pháp luật phù hợp với điều kiện đặc thù;</w:t>
      </w:r>
      <w:r w:rsidRPr="00E44B1A">
        <w:rPr>
          <w:bCs/>
          <w:iCs/>
          <w:spacing w:val="-4"/>
          <w:sz w:val="28"/>
          <w:szCs w:val="28"/>
          <w:lang w:val="vi-VN"/>
        </w:rPr>
        <w:t xml:space="preserve"> </w:t>
      </w:r>
      <w:r w:rsidRPr="00E44B1A">
        <w:rPr>
          <w:sz w:val="28"/>
          <w:szCs w:val="28"/>
          <w:lang w:val="es-MX"/>
        </w:rPr>
        <w:t xml:space="preserve">bám sát các sự kiện chính trị </w:t>
      </w:r>
      <w:r>
        <w:rPr>
          <w:sz w:val="28"/>
          <w:szCs w:val="28"/>
          <w:lang w:val="es-MX"/>
        </w:rPr>
        <w:t xml:space="preserve">lớn </w:t>
      </w:r>
      <w:r w:rsidRPr="00E44B1A">
        <w:rPr>
          <w:sz w:val="28"/>
          <w:szCs w:val="28"/>
          <w:lang w:val="es-MX"/>
        </w:rPr>
        <w:t xml:space="preserve">của đất nước, </w:t>
      </w:r>
      <w:r w:rsidR="00821810">
        <w:rPr>
          <w:sz w:val="28"/>
          <w:szCs w:val="28"/>
          <w:lang w:val="es-MX"/>
        </w:rPr>
        <w:t>của</w:t>
      </w:r>
      <w:r w:rsidR="00D61AC7">
        <w:rPr>
          <w:sz w:val="28"/>
          <w:szCs w:val="28"/>
          <w:lang w:val="es-MX"/>
        </w:rPr>
        <w:t xml:space="preserve"> ngành, </w:t>
      </w:r>
      <w:r w:rsidR="00821810">
        <w:rPr>
          <w:sz w:val="28"/>
          <w:szCs w:val="28"/>
          <w:lang w:val="es-MX"/>
        </w:rPr>
        <w:t xml:space="preserve"> </w:t>
      </w:r>
      <w:r w:rsidRPr="00E44B1A">
        <w:rPr>
          <w:sz w:val="28"/>
          <w:szCs w:val="28"/>
          <w:lang w:val="es-MX"/>
        </w:rPr>
        <w:t>địa phương</w:t>
      </w:r>
      <w:r w:rsidR="00D61AC7">
        <w:rPr>
          <w:sz w:val="28"/>
          <w:szCs w:val="28"/>
          <w:lang w:val="es-MX"/>
        </w:rPr>
        <w:t>, đơn vị</w:t>
      </w:r>
      <w:r w:rsidRPr="00E44B1A">
        <w:rPr>
          <w:sz w:val="28"/>
          <w:szCs w:val="28"/>
          <w:lang w:val="es-MX"/>
        </w:rPr>
        <w:t xml:space="preserve">, gắn với </w:t>
      </w:r>
      <w:r w:rsidRPr="00E44B1A">
        <w:rPr>
          <w:sz w:val="28"/>
          <w:szCs w:val="28"/>
          <w:lang w:val="vi-VN"/>
        </w:rPr>
        <w:t>triển khai các nhiệm vụ, chuyên môn của</w:t>
      </w:r>
      <w:r w:rsidR="003E51B8">
        <w:rPr>
          <w:sz w:val="28"/>
          <w:szCs w:val="28"/>
        </w:rPr>
        <w:t xml:space="preserve"> mỗi cấp hội và hội viên</w:t>
      </w:r>
      <w:r w:rsidRPr="00E44B1A">
        <w:rPr>
          <w:sz w:val="28"/>
          <w:szCs w:val="28"/>
          <w:lang w:val="vi-VN"/>
        </w:rPr>
        <w:t>.</w:t>
      </w:r>
    </w:p>
    <w:p w:rsidR="00714212" w:rsidRPr="00714212" w:rsidRDefault="00714212" w:rsidP="00493DF8">
      <w:pPr>
        <w:tabs>
          <w:tab w:val="left" w:pos="3480"/>
        </w:tabs>
        <w:spacing w:before="120" w:after="120" w:line="360" w:lineRule="exact"/>
        <w:ind w:left="57" w:right="57" w:firstLine="567"/>
        <w:jc w:val="both"/>
        <w:rPr>
          <w:sz w:val="28"/>
          <w:szCs w:val="28"/>
        </w:rPr>
      </w:pPr>
    </w:p>
    <w:p w:rsidR="005A6F68" w:rsidRPr="00E44B1A" w:rsidRDefault="005A6F68" w:rsidP="00493DF8">
      <w:pPr>
        <w:tabs>
          <w:tab w:val="left" w:pos="3480"/>
        </w:tabs>
        <w:spacing w:before="120" w:after="120" w:line="360" w:lineRule="exact"/>
        <w:ind w:left="57" w:right="57" w:firstLine="567"/>
        <w:jc w:val="both"/>
        <w:rPr>
          <w:b/>
          <w:sz w:val="28"/>
          <w:szCs w:val="28"/>
          <w:lang w:val="vi-VN"/>
        </w:rPr>
      </w:pPr>
      <w:r w:rsidRPr="00E44B1A">
        <w:rPr>
          <w:b/>
          <w:sz w:val="28"/>
          <w:szCs w:val="28"/>
          <w:lang w:val="vi-VN"/>
        </w:rPr>
        <w:t xml:space="preserve">II. CHỦ ĐỀ VÀ KHẨU HIỆU </w:t>
      </w:r>
    </w:p>
    <w:p w:rsidR="005A6F68" w:rsidRPr="00E44B1A" w:rsidRDefault="005A6F68" w:rsidP="00493DF8">
      <w:pPr>
        <w:pStyle w:val="ListParagraph"/>
        <w:tabs>
          <w:tab w:val="left" w:pos="3480"/>
        </w:tabs>
        <w:spacing w:before="120" w:after="120" w:line="360" w:lineRule="exact"/>
        <w:ind w:left="57" w:right="57" w:firstLine="567"/>
        <w:contextualSpacing w:val="0"/>
        <w:jc w:val="both"/>
        <w:rPr>
          <w:spacing w:val="-4"/>
          <w:sz w:val="28"/>
          <w:szCs w:val="28"/>
          <w:lang w:val="vi-VN"/>
        </w:rPr>
      </w:pPr>
      <w:r w:rsidRPr="00E44B1A">
        <w:rPr>
          <w:b/>
          <w:spacing w:val="-4"/>
          <w:sz w:val="28"/>
          <w:szCs w:val="28"/>
          <w:lang w:val="vi-VN"/>
        </w:rPr>
        <w:t xml:space="preserve">1. Chủ đề </w:t>
      </w:r>
    </w:p>
    <w:p w:rsidR="005A6F68" w:rsidRPr="00E44B1A" w:rsidRDefault="005A6F68" w:rsidP="00493DF8">
      <w:pPr>
        <w:spacing w:before="120" w:after="120" w:line="360" w:lineRule="exact"/>
        <w:ind w:left="57" w:right="57" w:firstLine="567"/>
        <w:jc w:val="both"/>
        <w:rPr>
          <w:b/>
          <w:i/>
          <w:sz w:val="28"/>
          <w:szCs w:val="28"/>
        </w:rPr>
      </w:pPr>
      <w:r w:rsidRPr="00E44B1A">
        <w:rPr>
          <w:b/>
          <w:i/>
          <w:sz w:val="28"/>
          <w:szCs w:val="28"/>
          <w:lang w:val="vi-VN"/>
        </w:rPr>
        <w:t>“Thực hiện Hiến pháp và pháp luật góp phần xây dựng Nhà nước pháp quyền xã hội chủ nghĩa</w:t>
      </w:r>
      <w:r w:rsidRPr="00E44B1A">
        <w:rPr>
          <w:b/>
          <w:i/>
          <w:sz w:val="28"/>
          <w:szCs w:val="28"/>
        </w:rPr>
        <w:t>;</w:t>
      </w:r>
      <w:r w:rsidRPr="00E44B1A">
        <w:rPr>
          <w:b/>
          <w:i/>
          <w:sz w:val="28"/>
          <w:szCs w:val="28"/>
          <w:lang w:val="vi-VN"/>
        </w:rPr>
        <w:t xml:space="preserve"> bảo vệ quyền con người, quyền và nghĩa vụ cơ bản của công dân”.</w:t>
      </w:r>
    </w:p>
    <w:p w:rsidR="005A6F68" w:rsidRDefault="005A6F68" w:rsidP="00493DF8">
      <w:pPr>
        <w:tabs>
          <w:tab w:val="left" w:pos="3480"/>
        </w:tabs>
        <w:spacing w:before="120" w:after="120" w:line="360" w:lineRule="exact"/>
        <w:ind w:left="57" w:right="57" w:firstLine="567"/>
        <w:jc w:val="both"/>
        <w:rPr>
          <w:b/>
          <w:sz w:val="28"/>
          <w:szCs w:val="28"/>
        </w:rPr>
      </w:pPr>
      <w:r w:rsidRPr="00E44B1A">
        <w:rPr>
          <w:b/>
          <w:sz w:val="28"/>
          <w:szCs w:val="28"/>
          <w:lang w:val="vi-VN"/>
        </w:rPr>
        <w:t xml:space="preserve">2. Khẩu hiệu </w:t>
      </w:r>
    </w:p>
    <w:p w:rsidR="00556838" w:rsidRPr="00E44B1A" w:rsidRDefault="00556838" w:rsidP="00556838">
      <w:pPr>
        <w:tabs>
          <w:tab w:val="left" w:pos="3480"/>
        </w:tabs>
        <w:spacing w:before="120" w:after="120" w:line="360" w:lineRule="exact"/>
        <w:ind w:left="57" w:right="57" w:firstLine="567"/>
        <w:jc w:val="both"/>
        <w:rPr>
          <w:sz w:val="28"/>
          <w:szCs w:val="28"/>
          <w:lang w:val="vi-VN"/>
        </w:rPr>
      </w:pPr>
      <w:r w:rsidRPr="00E44B1A">
        <w:rPr>
          <w:sz w:val="28"/>
          <w:szCs w:val="28"/>
          <w:lang w:val="vi-VN"/>
        </w:rPr>
        <w:t>- “Sống và làm việc theo Hiến pháp và pháp luật”;</w:t>
      </w:r>
    </w:p>
    <w:p w:rsidR="00556838" w:rsidRPr="0018219E" w:rsidRDefault="00556838" w:rsidP="00556838">
      <w:pPr>
        <w:spacing w:before="120" w:after="120" w:line="360" w:lineRule="exact"/>
        <w:ind w:left="57" w:right="57" w:firstLine="567"/>
        <w:jc w:val="both"/>
        <w:rPr>
          <w:sz w:val="28"/>
          <w:szCs w:val="28"/>
          <w:lang w:val="es-MX"/>
        </w:rPr>
      </w:pPr>
      <w:r w:rsidRPr="0018219E">
        <w:rPr>
          <w:sz w:val="28"/>
          <w:szCs w:val="28"/>
          <w:lang w:val="es-MX"/>
        </w:rPr>
        <w:t>- “Tuân theo Hiến pháp, pháp luật là nghĩa vụ của mọi cơ quan, tổ chức, cá nhân”;</w:t>
      </w:r>
    </w:p>
    <w:p w:rsidR="00556838" w:rsidRPr="00E44B1A" w:rsidRDefault="00556838" w:rsidP="00556838">
      <w:pPr>
        <w:pStyle w:val="ListParagraph"/>
        <w:tabs>
          <w:tab w:val="left" w:pos="3480"/>
        </w:tabs>
        <w:spacing w:before="120" w:after="120" w:line="360" w:lineRule="exact"/>
        <w:ind w:left="57" w:right="57" w:firstLine="567"/>
        <w:contextualSpacing w:val="0"/>
        <w:jc w:val="both"/>
        <w:rPr>
          <w:sz w:val="28"/>
          <w:szCs w:val="28"/>
          <w:lang w:val="es-MX"/>
        </w:rPr>
      </w:pPr>
      <w:r w:rsidRPr="00E44B1A">
        <w:rPr>
          <w:sz w:val="28"/>
          <w:szCs w:val="28"/>
          <w:lang w:val="es-MX"/>
        </w:rPr>
        <w:t>- “Toàn dân tích cực tìm hiểu, học tập và thực hiện Hiến pháp và pháp luật”;</w:t>
      </w:r>
    </w:p>
    <w:p w:rsidR="00556838" w:rsidRPr="00E44B1A" w:rsidRDefault="00556838" w:rsidP="00556838">
      <w:pPr>
        <w:pStyle w:val="ListParagraph"/>
        <w:tabs>
          <w:tab w:val="left" w:pos="3480"/>
        </w:tabs>
        <w:spacing w:before="120" w:after="120" w:line="360" w:lineRule="exact"/>
        <w:ind w:left="57" w:right="57" w:firstLine="567"/>
        <w:contextualSpacing w:val="0"/>
        <w:jc w:val="both"/>
        <w:rPr>
          <w:sz w:val="28"/>
          <w:szCs w:val="28"/>
          <w:lang w:val="es-MX"/>
        </w:rPr>
      </w:pPr>
      <w:r w:rsidRPr="00E44B1A">
        <w:rPr>
          <w:sz w:val="28"/>
          <w:szCs w:val="28"/>
          <w:lang w:val="es-MX"/>
        </w:rPr>
        <w:t>- “Tìm hiểu, học tập và chấp hành pháp luật là quyền lợi và nghĩa vụ của mỗi công dân”;</w:t>
      </w:r>
    </w:p>
    <w:p w:rsidR="005A6F68" w:rsidRPr="00E44B1A" w:rsidRDefault="005A6F68" w:rsidP="00493DF8">
      <w:pPr>
        <w:tabs>
          <w:tab w:val="left" w:pos="3480"/>
        </w:tabs>
        <w:spacing w:before="120" w:after="120" w:line="360" w:lineRule="exact"/>
        <w:ind w:left="57" w:right="57" w:firstLine="567"/>
        <w:jc w:val="both"/>
        <w:rPr>
          <w:sz w:val="28"/>
          <w:szCs w:val="28"/>
          <w:lang w:val="vi-VN"/>
        </w:rPr>
      </w:pPr>
      <w:r w:rsidRPr="00E44B1A">
        <w:rPr>
          <w:sz w:val="28"/>
          <w:szCs w:val="28"/>
          <w:lang w:val="vi-VN"/>
        </w:rPr>
        <w:t>- “</w:t>
      </w:r>
      <w:r w:rsidR="00EE30B4">
        <w:rPr>
          <w:sz w:val="28"/>
          <w:szCs w:val="28"/>
        </w:rPr>
        <w:t>Luật gia Việt Nam t</w:t>
      </w:r>
      <w:r w:rsidRPr="00E44B1A">
        <w:rPr>
          <w:sz w:val="28"/>
          <w:szCs w:val="28"/>
          <w:lang w:val="vi-VN"/>
        </w:rPr>
        <w:t xml:space="preserve">ích cực hưởng ứng Ngày Pháp luật nước Cộng hòa xã hội chủ nghĩa Việt Nam”; </w:t>
      </w:r>
    </w:p>
    <w:p w:rsidR="005A6F68" w:rsidRPr="00E44B1A" w:rsidRDefault="005A6F68" w:rsidP="00493DF8">
      <w:pPr>
        <w:tabs>
          <w:tab w:val="left" w:pos="3480"/>
        </w:tabs>
        <w:spacing w:before="120" w:after="120" w:line="360" w:lineRule="exact"/>
        <w:ind w:left="57" w:right="57" w:firstLine="567"/>
        <w:jc w:val="both"/>
        <w:rPr>
          <w:sz w:val="28"/>
          <w:szCs w:val="28"/>
          <w:lang w:val="es-MX"/>
        </w:rPr>
      </w:pPr>
      <w:r w:rsidRPr="00E44B1A">
        <w:rPr>
          <w:sz w:val="28"/>
          <w:szCs w:val="28"/>
          <w:lang w:val="es-MX"/>
        </w:rPr>
        <w:t>- “C</w:t>
      </w:r>
      <w:r w:rsidRPr="00E44B1A">
        <w:rPr>
          <w:sz w:val="28"/>
          <w:szCs w:val="28"/>
          <w:lang w:val="vi-VN"/>
        </w:rPr>
        <w:t>hấp hành</w:t>
      </w:r>
      <w:r w:rsidRPr="00E44B1A">
        <w:rPr>
          <w:sz w:val="28"/>
          <w:szCs w:val="28"/>
          <w:lang w:val="es-MX"/>
        </w:rPr>
        <w:t xml:space="preserve"> và bảo vệ Hiến pháp,</w:t>
      </w:r>
      <w:r w:rsidRPr="00E44B1A">
        <w:rPr>
          <w:sz w:val="28"/>
          <w:szCs w:val="28"/>
          <w:lang w:val="vi-VN"/>
        </w:rPr>
        <w:t xml:space="preserve"> pháp luật là nét đẹp văn hóa</w:t>
      </w:r>
      <w:r w:rsidRPr="005F36E8">
        <w:rPr>
          <w:sz w:val="28"/>
          <w:szCs w:val="28"/>
          <w:lang w:val="es-MX"/>
        </w:rPr>
        <w:t>, là</w:t>
      </w:r>
      <w:r w:rsidR="00EE30B4">
        <w:rPr>
          <w:sz w:val="28"/>
          <w:szCs w:val="28"/>
          <w:lang w:val="es-MX"/>
        </w:rPr>
        <w:t xml:space="preserve"> quyền, nghĩa vụ và trách nhiệm của mỗi luật gia</w:t>
      </w:r>
      <w:r w:rsidRPr="00E44B1A">
        <w:rPr>
          <w:sz w:val="28"/>
          <w:szCs w:val="28"/>
          <w:lang w:val="es-MX"/>
        </w:rPr>
        <w:t>”;</w:t>
      </w:r>
    </w:p>
    <w:p w:rsidR="005A6F68" w:rsidRPr="00E44B1A" w:rsidRDefault="005A6F68" w:rsidP="00493DF8">
      <w:pPr>
        <w:pStyle w:val="ListParagraph"/>
        <w:spacing w:before="120" w:after="120" w:line="360" w:lineRule="exact"/>
        <w:ind w:left="57" w:right="57" w:firstLine="567"/>
        <w:contextualSpacing w:val="0"/>
        <w:jc w:val="both"/>
        <w:rPr>
          <w:spacing w:val="-4"/>
          <w:sz w:val="28"/>
          <w:szCs w:val="28"/>
          <w:lang w:val="es-MX"/>
        </w:rPr>
      </w:pPr>
      <w:r w:rsidRPr="00E44B1A">
        <w:rPr>
          <w:spacing w:val="-4"/>
          <w:sz w:val="28"/>
          <w:szCs w:val="28"/>
          <w:lang w:val="es-MX"/>
        </w:rPr>
        <w:t>- Các khẩu hiệu khác phù hợp với chủ đề Ngày Pháp luật, gắn với chức</w:t>
      </w:r>
      <w:r w:rsidRPr="00E44B1A">
        <w:rPr>
          <w:sz w:val="28"/>
          <w:szCs w:val="28"/>
          <w:lang w:val="es-MX"/>
        </w:rPr>
        <w:t xml:space="preserve"> năng, nhiệm vụ</w:t>
      </w:r>
      <w:r w:rsidR="00BD5733" w:rsidRPr="00BD5733">
        <w:rPr>
          <w:sz w:val="28"/>
          <w:szCs w:val="28"/>
          <w:lang w:val="es-MX"/>
        </w:rPr>
        <w:t xml:space="preserve"> </w:t>
      </w:r>
      <w:r w:rsidR="00BD5733">
        <w:rPr>
          <w:sz w:val="28"/>
          <w:szCs w:val="28"/>
          <w:lang w:val="es-MX"/>
        </w:rPr>
        <w:t>của từng cấp hội và</w:t>
      </w:r>
      <w:r w:rsidRPr="00E44B1A">
        <w:rPr>
          <w:sz w:val="28"/>
          <w:szCs w:val="28"/>
          <w:lang w:val="es-MX"/>
        </w:rPr>
        <w:t xml:space="preserve"> tình hình</w:t>
      </w:r>
      <w:r w:rsidR="00BD5733">
        <w:rPr>
          <w:sz w:val="28"/>
          <w:szCs w:val="28"/>
          <w:lang w:val="es-MX"/>
        </w:rPr>
        <w:t xml:space="preserve"> cơ quan, đơn vị,</w:t>
      </w:r>
      <w:r w:rsidRPr="00E44B1A">
        <w:rPr>
          <w:sz w:val="28"/>
          <w:szCs w:val="28"/>
          <w:lang w:val="es-MX"/>
        </w:rPr>
        <w:t xml:space="preserve"> địa phương.</w:t>
      </w:r>
    </w:p>
    <w:p w:rsidR="005A6F68" w:rsidRPr="00E44B1A" w:rsidRDefault="005A6F68" w:rsidP="00493DF8">
      <w:pPr>
        <w:spacing w:before="120" w:after="120" w:line="360" w:lineRule="exact"/>
        <w:ind w:left="57" w:right="57" w:firstLine="567"/>
        <w:jc w:val="both"/>
        <w:rPr>
          <w:b/>
          <w:sz w:val="28"/>
          <w:szCs w:val="28"/>
          <w:lang w:val="es-MX"/>
        </w:rPr>
      </w:pPr>
      <w:r w:rsidRPr="00E44B1A">
        <w:rPr>
          <w:b/>
          <w:sz w:val="28"/>
          <w:szCs w:val="28"/>
          <w:lang w:val="es-MX"/>
        </w:rPr>
        <w:t xml:space="preserve">III. NỘI DUNG, HÌNH THỨC, THỜI GIAN TỔ CHỨC </w:t>
      </w:r>
    </w:p>
    <w:p w:rsidR="005A6F68" w:rsidRPr="00E44B1A" w:rsidRDefault="005A6F68" w:rsidP="00493DF8">
      <w:pPr>
        <w:spacing w:before="120" w:after="120" w:line="360" w:lineRule="exact"/>
        <w:ind w:left="57" w:right="57" w:firstLine="567"/>
        <w:jc w:val="both"/>
        <w:rPr>
          <w:b/>
          <w:spacing w:val="-4"/>
          <w:sz w:val="28"/>
          <w:szCs w:val="28"/>
          <w:lang w:val="es-MX"/>
        </w:rPr>
      </w:pPr>
      <w:r w:rsidRPr="00E44B1A">
        <w:rPr>
          <w:b/>
          <w:spacing w:val="-4"/>
          <w:sz w:val="28"/>
          <w:szCs w:val="28"/>
          <w:lang w:val="es-MX"/>
        </w:rPr>
        <w:t>1. Nội dung</w:t>
      </w:r>
    </w:p>
    <w:p w:rsidR="008E4AEF" w:rsidRPr="00E44B1A" w:rsidRDefault="008E4AEF" w:rsidP="00493DF8">
      <w:pPr>
        <w:spacing w:before="120" w:after="120" w:line="360" w:lineRule="exact"/>
        <w:ind w:left="57" w:right="57" w:firstLine="567"/>
        <w:jc w:val="both"/>
        <w:rPr>
          <w:sz w:val="28"/>
          <w:szCs w:val="28"/>
          <w:lang w:val="es-MX"/>
        </w:rPr>
      </w:pPr>
      <w:bookmarkStart w:id="0" w:name="bookmark0"/>
      <w:r w:rsidRPr="00E44B1A">
        <w:rPr>
          <w:spacing w:val="-4"/>
          <w:sz w:val="28"/>
          <w:szCs w:val="28"/>
          <w:lang w:val="es-MX"/>
        </w:rPr>
        <w:t xml:space="preserve">1.1. </w:t>
      </w:r>
      <w:r w:rsidRPr="00E44B1A">
        <w:rPr>
          <w:sz w:val="28"/>
          <w:szCs w:val="28"/>
          <w:lang w:val="pt-BR"/>
        </w:rPr>
        <w:t>Tuyên truyền, quán triệt, p</w:t>
      </w:r>
      <w:r w:rsidRPr="00E44B1A">
        <w:rPr>
          <w:sz w:val="28"/>
          <w:szCs w:val="28"/>
          <w:lang w:val="es-MX"/>
        </w:rPr>
        <w:t>hổ biến sâu rộng về vị trí, vai trò</w:t>
      </w:r>
      <w:r w:rsidRPr="00E44B1A">
        <w:rPr>
          <w:sz w:val="28"/>
          <w:szCs w:val="28"/>
          <w:lang w:val="vi-VN"/>
        </w:rPr>
        <w:t>, nội dung</w:t>
      </w:r>
      <w:r w:rsidRPr="00E44B1A">
        <w:rPr>
          <w:sz w:val="28"/>
          <w:szCs w:val="28"/>
          <w:lang w:val="es-MX"/>
        </w:rPr>
        <w:t>, tinh thần của Hiến pháp</w:t>
      </w:r>
      <w:r w:rsidRPr="00E44B1A">
        <w:rPr>
          <w:sz w:val="28"/>
          <w:szCs w:val="28"/>
          <w:lang w:val="vi-VN"/>
        </w:rPr>
        <w:t xml:space="preserve"> </w:t>
      </w:r>
      <w:r w:rsidRPr="00E44B1A">
        <w:rPr>
          <w:sz w:val="28"/>
          <w:szCs w:val="28"/>
          <w:lang w:val="es-MX"/>
        </w:rPr>
        <w:t xml:space="preserve">và pháp luật, nhất là các quy định mới; chú trọng pháp luật về </w:t>
      </w:r>
      <w:r w:rsidRPr="00E44B1A">
        <w:rPr>
          <w:rStyle w:val="normalchar"/>
          <w:sz w:val="28"/>
          <w:szCs w:val="28"/>
          <w:lang w:val="pt-BR"/>
        </w:rPr>
        <w:t xml:space="preserve">chủ quyền lãnh thổ, biên giới, biển đảo, </w:t>
      </w:r>
      <w:r w:rsidRPr="00E44B1A">
        <w:rPr>
          <w:sz w:val="28"/>
          <w:szCs w:val="28"/>
          <w:lang w:val="pt-BR"/>
        </w:rPr>
        <w:t xml:space="preserve">an ninh, an toàn, tự do hàng hải và hàng không ở Biển Đông, khu vực biên giới; các quy định </w:t>
      </w:r>
      <w:r w:rsidRPr="00E44B1A">
        <w:rPr>
          <w:sz w:val="28"/>
          <w:szCs w:val="28"/>
          <w:lang w:val="es-MX"/>
        </w:rPr>
        <w:t>liên quan trực tiếp đến quyền, nghĩa vụ của cán bộ, công chức, viên chức,</w:t>
      </w:r>
      <w:r w:rsidR="00073DCC">
        <w:rPr>
          <w:sz w:val="28"/>
          <w:szCs w:val="28"/>
          <w:lang w:val="es-MX"/>
        </w:rPr>
        <w:t xml:space="preserve"> h</w:t>
      </w:r>
      <w:r w:rsidR="006562AA">
        <w:rPr>
          <w:sz w:val="28"/>
          <w:szCs w:val="28"/>
          <w:lang w:val="es-MX"/>
        </w:rPr>
        <w:t>ội viên,</w:t>
      </w:r>
      <w:r w:rsidRPr="00E44B1A">
        <w:rPr>
          <w:sz w:val="28"/>
          <w:szCs w:val="28"/>
          <w:lang w:val="es-MX"/>
        </w:rPr>
        <w:t xml:space="preserve"> người dân, người lao động, doanh nghiệp; về tiếp công dân, giải quyết khiếu nại, tố cáo.</w:t>
      </w:r>
    </w:p>
    <w:p w:rsidR="008E4AEF" w:rsidRPr="00E44B1A" w:rsidRDefault="008E4AEF" w:rsidP="00493DF8">
      <w:pPr>
        <w:spacing w:before="120" w:after="120" w:line="360" w:lineRule="exact"/>
        <w:ind w:left="57" w:right="57" w:firstLine="567"/>
        <w:jc w:val="both"/>
        <w:rPr>
          <w:sz w:val="28"/>
          <w:szCs w:val="28"/>
          <w:lang w:val="es-MX"/>
        </w:rPr>
      </w:pPr>
      <w:r w:rsidRPr="00E44B1A">
        <w:rPr>
          <w:sz w:val="28"/>
          <w:szCs w:val="28"/>
          <w:lang w:val="es-MX"/>
        </w:rPr>
        <w:t>- Đối với cán bộ, công chức, viên chức</w:t>
      </w:r>
      <w:r w:rsidR="00F20B45">
        <w:rPr>
          <w:sz w:val="28"/>
          <w:szCs w:val="28"/>
          <w:lang w:val="es-MX"/>
        </w:rPr>
        <w:t xml:space="preserve">, </w:t>
      </w:r>
      <w:r w:rsidR="004C287A">
        <w:rPr>
          <w:sz w:val="28"/>
          <w:szCs w:val="28"/>
          <w:lang w:val="es-MX"/>
        </w:rPr>
        <w:t>h</w:t>
      </w:r>
      <w:r w:rsidR="00F20B45" w:rsidRPr="004A60D5">
        <w:rPr>
          <w:sz w:val="28"/>
          <w:szCs w:val="28"/>
          <w:lang w:val="es-MX"/>
        </w:rPr>
        <w:t>ội viên</w:t>
      </w:r>
      <w:r w:rsidRPr="00E44B1A">
        <w:rPr>
          <w:sz w:val="28"/>
          <w:szCs w:val="28"/>
          <w:lang w:val="es-MX"/>
        </w:rPr>
        <w:t xml:space="preserve">: Tập trung quán triệt nội dung, tinh thần và những điểm mới của </w:t>
      </w:r>
      <w:r>
        <w:rPr>
          <w:sz w:val="28"/>
          <w:szCs w:val="28"/>
          <w:lang w:val="es-MX"/>
        </w:rPr>
        <w:t xml:space="preserve">Luật tổ chức Quốc hội, </w:t>
      </w:r>
      <w:r w:rsidRPr="00E44B1A">
        <w:rPr>
          <w:sz w:val="28"/>
          <w:szCs w:val="28"/>
          <w:lang w:val="es-MX"/>
        </w:rPr>
        <w:t>Luật tổ chức Chính phủ, Luật tổ chức Tòa án nhân dân, Luật tổ chức Viện Kiểm sát nhân dân, Luật tổ chức chính quyền địa phương, Luật ban hành văn bản quy phạm pháp luật; pháp luật về cán bộ, cô</w:t>
      </w:r>
      <w:r w:rsidR="00073DCC">
        <w:rPr>
          <w:sz w:val="28"/>
          <w:szCs w:val="28"/>
          <w:lang w:val="es-MX"/>
        </w:rPr>
        <w:t>ng chức, viên chức, công vụ</w:t>
      </w:r>
      <w:r w:rsidRPr="00E44B1A">
        <w:rPr>
          <w:sz w:val="28"/>
          <w:szCs w:val="28"/>
          <w:lang w:val="es-MX"/>
        </w:rPr>
        <w:t>.</w:t>
      </w:r>
    </w:p>
    <w:p w:rsidR="008E4AEF" w:rsidRPr="00E44B1A" w:rsidRDefault="008E4AEF" w:rsidP="00493DF8">
      <w:pPr>
        <w:spacing w:before="120" w:after="120" w:line="360" w:lineRule="exact"/>
        <w:ind w:left="57" w:right="57" w:firstLine="567"/>
        <w:jc w:val="both"/>
        <w:rPr>
          <w:sz w:val="28"/>
          <w:szCs w:val="28"/>
          <w:lang w:val="es-MX"/>
        </w:rPr>
      </w:pPr>
      <w:r w:rsidRPr="00E44B1A">
        <w:rPr>
          <w:sz w:val="28"/>
          <w:szCs w:val="28"/>
          <w:lang w:val="es-MX"/>
        </w:rPr>
        <w:t xml:space="preserve">- Đối với nhân dân: Tập trung tuyên truyền, phổ biến giới thiệu </w:t>
      </w:r>
      <w:r>
        <w:rPr>
          <w:sz w:val="28"/>
          <w:szCs w:val="28"/>
          <w:lang w:val="es-MX"/>
        </w:rPr>
        <w:t xml:space="preserve">nội dung, những điểm mới của Luật doanh nghiệp; Luật đầu tư; Luật hộ tịch; Luật căn cước công dân; </w:t>
      </w:r>
      <w:r w:rsidRPr="00E44B1A">
        <w:rPr>
          <w:sz w:val="28"/>
          <w:szCs w:val="28"/>
          <w:lang w:val="es-MX"/>
        </w:rPr>
        <w:t xml:space="preserve">Luật Mặt trận Tổ quốc Việt Nam (sửa đổi); Luật bầu cử đại biểu Quốc </w:t>
      </w:r>
      <w:r w:rsidRPr="00E44B1A">
        <w:rPr>
          <w:sz w:val="28"/>
          <w:szCs w:val="28"/>
          <w:lang w:val="es-MX"/>
        </w:rPr>
        <w:lastRenderedPageBreak/>
        <w:t>hội và đại biểu Hội đồng nhân dân; Luật an toàn, vệ sinh lao động; Luật bảo hiểm xã hội và các quy định mới ban hành có liên quan trực tiếp đến quyền, lợi ích hợp pháp của người dân.</w:t>
      </w:r>
    </w:p>
    <w:p w:rsidR="008E4AEF" w:rsidRPr="00E44B1A" w:rsidRDefault="008E4AEF" w:rsidP="00493DF8">
      <w:pPr>
        <w:spacing w:before="120" w:after="120" w:line="360" w:lineRule="exact"/>
        <w:ind w:left="57" w:right="57" w:firstLine="567"/>
        <w:jc w:val="both"/>
        <w:rPr>
          <w:sz w:val="28"/>
          <w:szCs w:val="28"/>
          <w:lang w:val="pt-BR"/>
        </w:rPr>
      </w:pPr>
      <w:r w:rsidRPr="00E44B1A">
        <w:rPr>
          <w:sz w:val="28"/>
          <w:szCs w:val="28"/>
          <w:lang w:val="es-MX"/>
        </w:rPr>
        <w:t>1.2. Tuyên truyền, phổ biến các điểm mới dự kiến sửa đổi, bổ sung, thay thế trong dự thảo các văn bản dự kiến sửa đổi, bổ sung hoặc ban hành mới theo chương trình xây dựng luật, pháp lệnh năm 2015 và năm 2016 như: Bộ luật dân sự (sửa đổi); Bộ luật hình sự (sửa đổi); Bộ luật tố tụng hình sự (sửa đổi); Bộ luật tố tụng dân sự (sửa đổi); Luật tố tụng hành chính (sửa đổi); Luật tạm giữ, tạm giam;</w:t>
      </w:r>
      <w:r>
        <w:rPr>
          <w:sz w:val="28"/>
          <w:szCs w:val="28"/>
          <w:lang w:val="es-MX"/>
        </w:rPr>
        <w:t xml:space="preserve"> </w:t>
      </w:r>
      <w:r w:rsidRPr="00E44B1A">
        <w:rPr>
          <w:sz w:val="28"/>
          <w:szCs w:val="28"/>
          <w:lang w:val="es-MX"/>
        </w:rPr>
        <w:t>Luật trưng cầu ý dân; Luật biểu tình; Luật báo chí; Luật tiếp cận thông tin; Luật ban hành quy</w:t>
      </w:r>
      <w:r w:rsidR="004C287A">
        <w:rPr>
          <w:sz w:val="28"/>
          <w:szCs w:val="28"/>
          <w:lang w:val="es-MX"/>
        </w:rPr>
        <w:t>ết định hành chính; Luật về hội</w:t>
      </w:r>
      <w:r w:rsidRPr="00E44B1A">
        <w:rPr>
          <w:sz w:val="28"/>
          <w:szCs w:val="28"/>
          <w:lang w:val="es-MX"/>
        </w:rPr>
        <w:t xml:space="preserve"> và các dự thảo văn bản quy phạm pháp luật khác liên quan trực tiếp đến người dân, doanh nghiệp.</w:t>
      </w:r>
    </w:p>
    <w:p w:rsidR="008E4AEF" w:rsidRPr="00E44B1A" w:rsidRDefault="008E4AEF" w:rsidP="00493DF8">
      <w:pPr>
        <w:spacing w:before="120" w:after="120" w:line="360" w:lineRule="exact"/>
        <w:ind w:left="57" w:right="57" w:firstLine="567"/>
        <w:jc w:val="both"/>
        <w:rPr>
          <w:sz w:val="28"/>
          <w:szCs w:val="28"/>
          <w:lang w:val="pt-BR"/>
        </w:rPr>
      </w:pPr>
      <w:r w:rsidRPr="00E44B1A">
        <w:rPr>
          <w:sz w:val="28"/>
          <w:szCs w:val="28"/>
          <w:lang w:val="es-MX"/>
        </w:rPr>
        <w:t xml:space="preserve">1.3. Tuyên truyền, phổ biến sâu rộng các điều ước quốc tế mà Việt Nam là thành viên, trọng tâm là Công ước chống tra tấn và các hình thức đối xử hoặc trừng phạt tàn bạo, vô nhân đạo hoặc hạ nhục con người, Công ước quốc tế về các quyền dân sự và chính trị, các công ước quốc tế về quyền con người mà Việt Nam là thành viên; </w:t>
      </w:r>
      <w:r>
        <w:rPr>
          <w:sz w:val="28"/>
          <w:szCs w:val="28"/>
          <w:lang w:val="es-MX"/>
        </w:rPr>
        <w:t xml:space="preserve">các thỏa thuận </w:t>
      </w:r>
      <w:r w:rsidRPr="00E44B1A">
        <w:rPr>
          <w:sz w:val="28"/>
          <w:szCs w:val="28"/>
          <w:lang w:val="pt-BR"/>
        </w:rPr>
        <w:t>của Cộng đồng ASEAN về thương mại, dịch vụ, đầu tư, thuế, hải quan</w:t>
      </w:r>
      <w:r>
        <w:rPr>
          <w:sz w:val="28"/>
          <w:szCs w:val="28"/>
          <w:lang w:val="pt-BR"/>
        </w:rPr>
        <w:t>, các thỏa thuận về kinh tế với Liên minh kinh tế Á – Âu, Liên minh Châu Âu, đàm phán Hiệp định đối tác xuyên Thái Bình Dương...</w:t>
      </w:r>
    </w:p>
    <w:p w:rsidR="008E4AEF" w:rsidRPr="00E44B1A" w:rsidRDefault="008E4AEF" w:rsidP="00493DF8">
      <w:pPr>
        <w:spacing w:before="120" w:after="120" w:line="360" w:lineRule="exact"/>
        <w:ind w:left="57" w:right="57" w:firstLine="567"/>
        <w:jc w:val="both"/>
        <w:rPr>
          <w:rStyle w:val="normalchar"/>
          <w:sz w:val="28"/>
          <w:szCs w:val="28"/>
          <w:lang w:val="vi-VN"/>
        </w:rPr>
      </w:pPr>
      <w:r w:rsidRPr="00E44B1A">
        <w:rPr>
          <w:rStyle w:val="normalchar"/>
          <w:sz w:val="28"/>
          <w:szCs w:val="28"/>
          <w:lang w:val="pt-BR"/>
        </w:rPr>
        <w:t xml:space="preserve">1.4. </w:t>
      </w:r>
      <w:r w:rsidRPr="00E44B1A">
        <w:rPr>
          <w:sz w:val="28"/>
          <w:szCs w:val="28"/>
          <w:lang w:val="vi-VN"/>
        </w:rPr>
        <w:t>Giáo dục ý thức tôn trọng</w:t>
      </w:r>
      <w:r w:rsidRPr="00E44B1A">
        <w:rPr>
          <w:sz w:val="28"/>
          <w:szCs w:val="28"/>
          <w:lang w:val="pt-BR"/>
        </w:rPr>
        <w:t>, bảo vệ</w:t>
      </w:r>
      <w:r w:rsidRPr="00E44B1A">
        <w:rPr>
          <w:sz w:val="28"/>
          <w:szCs w:val="28"/>
          <w:lang w:val="vi-VN"/>
        </w:rPr>
        <w:t xml:space="preserve"> và chấp hành pháp luật; lợi ích của việc chấp hành pháp luật</w:t>
      </w:r>
      <w:r w:rsidRPr="00E44B1A">
        <w:rPr>
          <w:sz w:val="28"/>
          <w:szCs w:val="28"/>
          <w:lang w:val="pt-BR"/>
        </w:rPr>
        <w:t>; l</w:t>
      </w:r>
      <w:r w:rsidRPr="00E44B1A">
        <w:rPr>
          <w:rStyle w:val="normalchar"/>
          <w:sz w:val="28"/>
          <w:szCs w:val="28"/>
          <w:lang w:val="pt-BR"/>
        </w:rPr>
        <w:t>ồng ghép phổ biến pháp luật với giáo dục truyền thống, quá trình xây dựng, phát triển của đất nước, của địa phương</w:t>
      </w:r>
      <w:r w:rsidR="009E1383">
        <w:rPr>
          <w:rStyle w:val="normalchar"/>
          <w:sz w:val="28"/>
          <w:szCs w:val="28"/>
          <w:lang w:val="pt-BR"/>
        </w:rPr>
        <w:t xml:space="preserve"> và của Hội</w:t>
      </w:r>
      <w:r w:rsidRPr="00E44B1A">
        <w:rPr>
          <w:rStyle w:val="normalchar"/>
          <w:sz w:val="28"/>
          <w:szCs w:val="28"/>
          <w:lang w:val="pt-BR"/>
        </w:rPr>
        <w:t xml:space="preserve">; xây dựng, hoàn thiện hệ thống pháp luật, cải cách tư pháp, cải cách hành chính, nhất là các thủ tục hành chính liên quan trực tiếp đến người dân, doanh nghiệp; </w:t>
      </w:r>
      <w:r w:rsidRPr="00E44B1A">
        <w:rPr>
          <w:sz w:val="28"/>
          <w:szCs w:val="28"/>
          <w:lang w:val="vi-VN"/>
        </w:rPr>
        <w:t xml:space="preserve">lồng ghép phổ biến, giáo dục pháp luật với </w:t>
      </w:r>
      <w:r w:rsidRPr="00E44B1A">
        <w:rPr>
          <w:sz w:val="28"/>
          <w:szCs w:val="28"/>
          <w:lang w:val="pt-BR"/>
        </w:rPr>
        <w:t>các chương trình, cuộc vận động, phong trào, hoạt động kỷ niệm những sự kiện đặc biệt của đất nước, của địa phương</w:t>
      </w:r>
      <w:r w:rsidR="009E1383">
        <w:rPr>
          <w:sz w:val="28"/>
          <w:szCs w:val="28"/>
          <w:lang w:val="pt-BR"/>
        </w:rPr>
        <w:t xml:space="preserve"> và của Hội</w:t>
      </w:r>
      <w:r w:rsidRPr="00E44B1A">
        <w:rPr>
          <w:sz w:val="28"/>
          <w:szCs w:val="28"/>
          <w:lang w:val="pt-BR"/>
        </w:rPr>
        <w:t xml:space="preserve"> trong năm 2015.</w:t>
      </w:r>
      <w:r w:rsidRPr="00E44B1A">
        <w:rPr>
          <w:rStyle w:val="normalchar"/>
          <w:sz w:val="28"/>
          <w:szCs w:val="28"/>
          <w:lang w:val="pt-BR"/>
        </w:rPr>
        <w:t xml:space="preserve"> </w:t>
      </w:r>
    </w:p>
    <w:p w:rsidR="008E4AEF" w:rsidRPr="00E44B1A" w:rsidRDefault="008E4AEF" w:rsidP="00493DF8">
      <w:pPr>
        <w:spacing w:before="120" w:after="120" w:line="360" w:lineRule="exact"/>
        <w:ind w:left="57" w:right="57" w:firstLine="567"/>
        <w:jc w:val="both"/>
        <w:rPr>
          <w:sz w:val="28"/>
          <w:szCs w:val="28"/>
          <w:lang w:val="pt-BR"/>
        </w:rPr>
      </w:pPr>
      <w:r w:rsidRPr="00E44B1A">
        <w:rPr>
          <w:rStyle w:val="normalchar"/>
          <w:sz w:val="28"/>
          <w:szCs w:val="28"/>
          <w:lang w:val="pt-BR"/>
        </w:rPr>
        <w:t xml:space="preserve">1.5. </w:t>
      </w:r>
      <w:r>
        <w:rPr>
          <w:rStyle w:val="normalchar"/>
          <w:sz w:val="28"/>
          <w:szCs w:val="28"/>
          <w:lang w:val="pt-BR"/>
        </w:rPr>
        <w:t xml:space="preserve">Phản ánh, </w:t>
      </w:r>
      <w:r>
        <w:rPr>
          <w:spacing w:val="-4"/>
          <w:sz w:val="28"/>
          <w:szCs w:val="28"/>
          <w:lang w:val="es-MX"/>
        </w:rPr>
        <w:t>x</w:t>
      </w:r>
      <w:r w:rsidRPr="00E44B1A">
        <w:rPr>
          <w:spacing w:val="-4"/>
          <w:sz w:val="28"/>
          <w:szCs w:val="28"/>
          <w:lang w:val="es-MX"/>
        </w:rPr>
        <w:t xml:space="preserve">ây dựng các mô hình triển khai Ngày Pháp luật thiết thực, chất lượng và hiệu quả; đánh giá kết quả thực hiện nhiệm vụ được Thủ tướng Chính phủ giao </w:t>
      </w:r>
      <w:r w:rsidRPr="00E44B1A">
        <w:rPr>
          <w:sz w:val="28"/>
          <w:szCs w:val="28"/>
          <w:lang w:val="pt-BR"/>
        </w:rPr>
        <w:t>tại Lễ công bố Ngày Pháp luật năm 2013, nhất là công tác xây dựng, thực thi pháp luật, phổ biến, giáo dục pháp luật và nghiêm chỉnh thi hành pháp luật; đề xuất giải pháp nâng cao chất lượng, hiệu quả công tác xây dựng, thi hành và bảo vệ Hiến pháp và pháp luật gắn với nâng cao ý thức pháp luật, văn hóa pháp lý.</w:t>
      </w:r>
    </w:p>
    <w:p w:rsidR="008E4AEF" w:rsidRPr="00E44B1A" w:rsidRDefault="008E4AEF" w:rsidP="00493DF8">
      <w:pPr>
        <w:spacing w:before="120" w:after="120" w:line="360" w:lineRule="exact"/>
        <w:ind w:left="57" w:right="57" w:firstLine="567"/>
        <w:jc w:val="both"/>
        <w:rPr>
          <w:spacing w:val="-4"/>
          <w:sz w:val="28"/>
          <w:szCs w:val="28"/>
          <w:lang w:val="es-MX"/>
        </w:rPr>
      </w:pPr>
      <w:r w:rsidRPr="00E44B1A">
        <w:rPr>
          <w:sz w:val="28"/>
          <w:szCs w:val="28"/>
          <w:lang w:val="pt-BR"/>
        </w:rPr>
        <w:t xml:space="preserve">1.6. </w:t>
      </w:r>
      <w:r w:rsidRPr="00E44B1A">
        <w:rPr>
          <w:spacing w:val="-4"/>
          <w:sz w:val="28"/>
          <w:szCs w:val="28"/>
          <w:lang w:val="es-MX"/>
        </w:rPr>
        <w:t>Đánh giá kết quả 02 năm triển khai thực hiện Ngày Pháp luật</w:t>
      </w:r>
      <w:r>
        <w:rPr>
          <w:spacing w:val="-4"/>
          <w:sz w:val="28"/>
          <w:szCs w:val="28"/>
          <w:lang w:val="es-MX"/>
        </w:rPr>
        <w:t xml:space="preserve"> để nhìn nhận </w:t>
      </w:r>
      <w:r w:rsidRPr="00E44B1A">
        <w:rPr>
          <w:spacing w:val="-4"/>
          <w:sz w:val="28"/>
          <w:szCs w:val="28"/>
          <w:lang w:val="es-MX"/>
        </w:rPr>
        <w:t>đúng kết quả đã đạt được, chỉ ra hạn chế, tồn tại, nguyên nhân, bài học kinh nghiệm và định hướng tiếp tục triển khai Ngày Pháp luật</w:t>
      </w:r>
      <w:r w:rsidR="009E1383">
        <w:rPr>
          <w:spacing w:val="-4"/>
          <w:sz w:val="28"/>
          <w:szCs w:val="28"/>
          <w:lang w:val="es-MX"/>
        </w:rPr>
        <w:t xml:space="preserve"> của Hội</w:t>
      </w:r>
      <w:r w:rsidRPr="00E44B1A">
        <w:rPr>
          <w:spacing w:val="-4"/>
          <w:sz w:val="28"/>
          <w:szCs w:val="28"/>
          <w:lang w:val="es-MX"/>
        </w:rPr>
        <w:t xml:space="preserve"> trong thời gian tới.</w:t>
      </w:r>
    </w:p>
    <w:p w:rsidR="003E0809" w:rsidRPr="00E44B1A" w:rsidRDefault="003E0809" w:rsidP="00493DF8">
      <w:pPr>
        <w:spacing w:before="120" w:after="120" w:line="360" w:lineRule="exact"/>
        <w:ind w:left="57" w:right="57" w:firstLine="567"/>
        <w:jc w:val="both"/>
        <w:rPr>
          <w:b/>
          <w:sz w:val="28"/>
          <w:szCs w:val="28"/>
          <w:lang w:val="vi-VN"/>
        </w:rPr>
      </w:pPr>
      <w:bookmarkStart w:id="1" w:name="bookmark1"/>
      <w:bookmarkEnd w:id="0"/>
      <w:r w:rsidRPr="00E44B1A">
        <w:rPr>
          <w:b/>
          <w:sz w:val="28"/>
          <w:szCs w:val="28"/>
          <w:lang w:val="vi-VN"/>
        </w:rPr>
        <w:t>2. Hình thức</w:t>
      </w:r>
    </w:p>
    <w:p w:rsidR="003E0809" w:rsidRPr="00E44B1A" w:rsidRDefault="003E0809" w:rsidP="00493DF8">
      <w:pPr>
        <w:spacing w:before="120" w:after="120" w:line="360" w:lineRule="exact"/>
        <w:ind w:left="57" w:right="57" w:firstLine="567"/>
        <w:jc w:val="both"/>
        <w:rPr>
          <w:rStyle w:val="normalchar"/>
          <w:sz w:val="28"/>
          <w:szCs w:val="28"/>
          <w:lang w:val="pt-BR"/>
        </w:rPr>
      </w:pPr>
      <w:r w:rsidRPr="00E44B1A">
        <w:rPr>
          <w:rStyle w:val="normalchar"/>
          <w:sz w:val="28"/>
          <w:szCs w:val="28"/>
          <w:lang w:val="pt-BR"/>
        </w:rPr>
        <w:lastRenderedPageBreak/>
        <w:t>2.1. Tổ chức các hoạt động hưởng ứng gắn với tổng kết Cuộc thi viết “Tìm hiểu Hiến pháp nước Cộng hòa xã hội chủ nghĩa Việt Nam” và các cuộc thi tìm hiểu pháp luật do Bộ, ngành, địa phương</w:t>
      </w:r>
      <w:r w:rsidR="007473CD">
        <w:rPr>
          <w:rStyle w:val="normalchar"/>
          <w:sz w:val="28"/>
          <w:szCs w:val="28"/>
          <w:lang w:val="pt-BR"/>
        </w:rPr>
        <w:t xml:space="preserve"> và của Trung ương Hội</w:t>
      </w:r>
      <w:r w:rsidRPr="00E44B1A">
        <w:rPr>
          <w:rStyle w:val="normalchar"/>
          <w:sz w:val="28"/>
          <w:szCs w:val="28"/>
          <w:lang w:val="pt-BR"/>
        </w:rPr>
        <w:t xml:space="preserve"> phát động.</w:t>
      </w:r>
    </w:p>
    <w:p w:rsidR="003A6F4A" w:rsidRPr="00FA2A91" w:rsidRDefault="003A6F4A" w:rsidP="00493DF8">
      <w:pPr>
        <w:pStyle w:val="NormalWeb"/>
        <w:spacing w:before="120" w:beforeAutospacing="0" w:after="120" w:afterAutospacing="0" w:line="360" w:lineRule="exact"/>
        <w:ind w:firstLine="624"/>
        <w:jc w:val="both"/>
        <w:rPr>
          <w:sz w:val="28"/>
          <w:szCs w:val="28"/>
        </w:rPr>
      </w:pPr>
      <w:r>
        <w:rPr>
          <w:sz w:val="28"/>
          <w:szCs w:val="28"/>
        </w:rPr>
        <w:t>2.2</w:t>
      </w:r>
      <w:r w:rsidRPr="00FA2A91">
        <w:rPr>
          <w:sz w:val="28"/>
          <w:szCs w:val="28"/>
        </w:rPr>
        <w:t>. Các báo, tạp chí thuộc Cơ quan Trung ương Hội Luật gia Việt Nam cần t</w:t>
      </w:r>
      <w:r w:rsidRPr="00FA2A91">
        <w:rPr>
          <w:sz w:val="28"/>
          <w:szCs w:val="28"/>
          <w:lang w:val="vi-VN"/>
        </w:rPr>
        <w:t>ăng thời lượng, xây dựng các chuyên trang, chuyên mục, tọa đàm, phóng sự chuyên sâu, tin, bài, ảnh, các thông điệp ngắn, đối thoại, trả lời phỏng vấn và các hình thức phù hợp khác về Ngày Pháp luật</w:t>
      </w:r>
      <w:r>
        <w:rPr>
          <w:sz w:val="28"/>
          <w:szCs w:val="28"/>
        </w:rPr>
        <w:t>, Hiến pháp và pháp luật</w:t>
      </w:r>
      <w:r w:rsidRPr="00FA2A91">
        <w:rPr>
          <w:sz w:val="28"/>
          <w:szCs w:val="28"/>
          <w:lang w:val="vi-VN"/>
        </w:rPr>
        <w:t>.</w:t>
      </w:r>
    </w:p>
    <w:p w:rsidR="007F4750" w:rsidRDefault="003E0809" w:rsidP="00493DF8">
      <w:pPr>
        <w:spacing w:before="120" w:after="120" w:line="360" w:lineRule="exact"/>
        <w:ind w:left="57" w:right="57" w:firstLine="567"/>
        <w:jc w:val="both"/>
        <w:rPr>
          <w:sz w:val="28"/>
          <w:szCs w:val="28"/>
          <w:lang w:val="pt-BR"/>
        </w:rPr>
      </w:pPr>
      <w:r w:rsidRPr="00E44B1A">
        <w:rPr>
          <w:rStyle w:val="normalchar"/>
          <w:sz w:val="28"/>
          <w:szCs w:val="28"/>
          <w:lang w:val="pt-BR"/>
        </w:rPr>
        <w:t xml:space="preserve">2.3. </w:t>
      </w:r>
      <w:r w:rsidRPr="00E44B1A">
        <w:rPr>
          <w:sz w:val="28"/>
          <w:szCs w:val="28"/>
          <w:lang w:val="pt-BR"/>
        </w:rPr>
        <w:t xml:space="preserve">Tổ chức tuyên truyền, cổ động trực quan chủ đề, khẩu hiệu về Ngày Pháp luật năm 2015 qua hệ </w:t>
      </w:r>
      <w:r w:rsidR="00AE0872">
        <w:rPr>
          <w:sz w:val="28"/>
          <w:szCs w:val="28"/>
          <w:lang w:val="pt-BR"/>
        </w:rPr>
        <w:t>thống áp phích, pa-nô, băng rôn</w:t>
      </w:r>
      <w:r w:rsidRPr="00E44B1A">
        <w:rPr>
          <w:sz w:val="28"/>
          <w:szCs w:val="28"/>
          <w:lang w:val="pt-BR"/>
        </w:rPr>
        <w:t xml:space="preserve"> </w:t>
      </w:r>
      <w:r w:rsidR="00EF35CD">
        <w:rPr>
          <w:sz w:val="28"/>
          <w:szCs w:val="28"/>
          <w:lang w:val="pt-BR"/>
        </w:rPr>
        <w:t>tại trụ sở</w:t>
      </w:r>
      <w:r w:rsidR="00670B7E">
        <w:rPr>
          <w:sz w:val="28"/>
          <w:szCs w:val="28"/>
          <w:lang w:val="pt-BR"/>
        </w:rPr>
        <w:t xml:space="preserve"> Hội</w:t>
      </w:r>
      <w:r w:rsidRPr="00E44B1A">
        <w:rPr>
          <w:sz w:val="28"/>
          <w:szCs w:val="28"/>
          <w:lang w:val="pt-BR"/>
        </w:rPr>
        <w:t xml:space="preserve">. </w:t>
      </w:r>
    </w:p>
    <w:p w:rsidR="003E0809" w:rsidRPr="00E44B1A" w:rsidRDefault="003E0809" w:rsidP="00493DF8">
      <w:pPr>
        <w:spacing w:before="120" w:after="120" w:line="360" w:lineRule="exact"/>
        <w:ind w:left="57" w:right="57" w:firstLine="567"/>
        <w:jc w:val="both"/>
        <w:rPr>
          <w:rStyle w:val="normalchar"/>
          <w:sz w:val="28"/>
          <w:szCs w:val="28"/>
          <w:lang w:val="pt-BR"/>
        </w:rPr>
      </w:pPr>
      <w:r w:rsidRPr="00E44B1A">
        <w:rPr>
          <w:rStyle w:val="normalchar"/>
          <w:sz w:val="28"/>
          <w:szCs w:val="28"/>
          <w:lang w:val="pt-BR"/>
        </w:rPr>
        <w:t>2.</w:t>
      </w:r>
      <w:r w:rsidR="007E22D0">
        <w:rPr>
          <w:rStyle w:val="normalchar"/>
          <w:sz w:val="28"/>
          <w:szCs w:val="28"/>
          <w:lang w:val="pt-BR"/>
        </w:rPr>
        <w:t>4</w:t>
      </w:r>
      <w:r w:rsidRPr="00E44B1A">
        <w:rPr>
          <w:rStyle w:val="normalchar"/>
          <w:sz w:val="28"/>
          <w:szCs w:val="28"/>
          <w:lang w:val="pt-BR"/>
        </w:rPr>
        <w:t>. Tổ chức các hội nghị, hội thảo, tọa đàm, tập huấn bồi dưỡng chuyên môn, nghiệp vụ, cập nhật kiến thức pháp luật mới gắn với thực hiện chức năng, nhiệm vụ của</w:t>
      </w:r>
      <w:r w:rsidR="00670B7E">
        <w:rPr>
          <w:rStyle w:val="normalchar"/>
          <w:sz w:val="28"/>
          <w:szCs w:val="28"/>
          <w:lang w:val="pt-BR"/>
        </w:rPr>
        <w:t xml:space="preserve"> từng cấp Hội</w:t>
      </w:r>
      <w:r w:rsidRPr="00E44B1A">
        <w:rPr>
          <w:sz w:val="28"/>
          <w:szCs w:val="28"/>
          <w:lang w:val="pt-BR"/>
        </w:rPr>
        <w:t xml:space="preserve">. </w:t>
      </w:r>
    </w:p>
    <w:p w:rsidR="003E0809" w:rsidRPr="00E44B1A" w:rsidRDefault="003E0809" w:rsidP="00493DF8">
      <w:pPr>
        <w:spacing w:before="120" w:after="120" w:line="360" w:lineRule="exact"/>
        <w:ind w:left="57" w:right="57" w:firstLine="567"/>
        <w:jc w:val="both"/>
        <w:rPr>
          <w:rStyle w:val="normalchar"/>
          <w:spacing w:val="-2"/>
          <w:sz w:val="28"/>
          <w:szCs w:val="28"/>
          <w:lang w:val="pt-BR"/>
        </w:rPr>
      </w:pPr>
      <w:r w:rsidRPr="00E44B1A">
        <w:rPr>
          <w:rStyle w:val="normalchar"/>
          <w:sz w:val="28"/>
          <w:szCs w:val="28"/>
          <w:lang w:val="pt-BR"/>
        </w:rPr>
        <w:t>2.</w:t>
      </w:r>
      <w:r w:rsidR="00A533C6">
        <w:rPr>
          <w:rStyle w:val="normalchar"/>
          <w:sz w:val="28"/>
          <w:szCs w:val="28"/>
          <w:lang w:val="pt-BR"/>
        </w:rPr>
        <w:t>5</w:t>
      </w:r>
      <w:r w:rsidRPr="00E44B1A">
        <w:rPr>
          <w:rStyle w:val="normalchar"/>
          <w:sz w:val="28"/>
          <w:szCs w:val="28"/>
          <w:lang w:val="pt-BR"/>
        </w:rPr>
        <w:t>. Tăng cường tư vấn pháp luật, trợ giúp pháp lý, hòa giải ở cơ sở; cung cấp tài liệu phổ biến pháp luật bằng các hình thức phù hợp</w:t>
      </w:r>
      <w:r w:rsidR="00670B7E">
        <w:rPr>
          <w:rStyle w:val="normalchar"/>
          <w:sz w:val="28"/>
          <w:szCs w:val="28"/>
          <w:lang w:val="pt-BR"/>
        </w:rPr>
        <w:t xml:space="preserve">, kết hợp lồng ghép với </w:t>
      </w:r>
      <w:r w:rsidR="00BB2266">
        <w:rPr>
          <w:rStyle w:val="normalchar"/>
          <w:sz w:val="28"/>
          <w:szCs w:val="28"/>
          <w:lang w:val="pt-BR"/>
        </w:rPr>
        <w:t>việc thực hiện Đề án xã hội hóa công tác phổ biến giáo dục pháp luật và trợ giúp pháp lý</w:t>
      </w:r>
      <w:r w:rsidRPr="00E44B1A">
        <w:rPr>
          <w:rStyle w:val="normalchar"/>
          <w:spacing w:val="-2"/>
          <w:sz w:val="28"/>
          <w:szCs w:val="28"/>
          <w:lang w:val="pt-BR"/>
        </w:rPr>
        <w:t>.</w:t>
      </w:r>
    </w:p>
    <w:p w:rsidR="003E0809" w:rsidRPr="00E44B1A" w:rsidRDefault="003E0809" w:rsidP="00493DF8">
      <w:pPr>
        <w:tabs>
          <w:tab w:val="left" w:pos="3480"/>
        </w:tabs>
        <w:spacing w:before="120" w:after="120" w:line="360" w:lineRule="exact"/>
        <w:ind w:left="57" w:right="57" w:firstLine="567"/>
        <w:jc w:val="both"/>
        <w:rPr>
          <w:rStyle w:val="normalchar"/>
          <w:spacing w:val="-4"/>
          <w:sz w:val="28"/>
          <w:szCs w:val="28"/>
          <w:lang w:val="pt-BR"/>
        </w:rPr>
      </w:pPr>
      <w:r w:rsidRPr="00E44B1A">
        <w:rPr>
          <w:sz w:val="28"/>
          <w:szCs w:val="28"/>
          <w:lang w:val="pt-BR"/>
        </w:rPr>
        <w:t>2.</w:t>
      </w:r>
      <w:r w:rsidR="009635B2">
        <w:rPr>
          <w:sz w:val="28"/>
          <w:szCs w:val="28"/>
          <w:lang w:val="pt-BR"/>
        </w:rPr>
        <w:t>6</w:t>
      </w:r>
      <w:r w:rsidRPr="00E44B1A">
        <w:rPr>
          <w:sz w:val="28"/>
          <w:szCs w:val="28"/>
          <w:lang w:val="pt-BR"/>
        </w:rPr>
        <w:t>. X</w:t>
      </w:r>
      <w:r w:rsidRPr="00E44B1A">
        <w:rPr>
          <w:sz w:val="28"/>
          <w:szCs w:val="28"/>
          <w:lang w:val="vi-VN"/>
        </w:rPr>
        <w:t xml:space="preserve">ây dựng, phát hiện, nhân rộng các mô hình hay, cách làm mới, hiệu quả; biểu dương, khen thưởng tập thể, cá nhân tiêu biểu, </w:t>
      </w:r>
      <w:r w:rsidRPr="00E44B1A">
        <w:rPr>
          <w:spacing w:val="-2"/>
          <w:sz w:val="28"/>
          <w:szCs w:val="28"/>
          <w:lang w:val="vi-VN"/>
        </w:rPr>
        <w:t xml:space="preserve">gương người tốt, việc tốt, điển hình trong xây dựng, thi </w:t>
      </w:r>
      <w:r w:rsidRPr="00E44B1A">
        <w:rPr>
          <w:spacing w:val="-2"/>
          <w:sz w:val="28"/>
          <w:szCs w:val="28"/>
          <w:lang w:val="pt-BR"/>
        </w:rPr>
        <w:t xml:space="preserve">hành </w:t>
      </w:r>
      <w:r w:rsidRPr="00E44B1A">
        <w:rPr>
          <w:spacing w:val="-2"/>
          <w:sz w:val="28"/>
          <w:szCs w:val="28"/>
          <w:lang w:val="vi-VN"/>
        </w:rPr>
        <w:t>pháp luật, phổ b</w:t>
      </w:r>
      <w:r w:rsidR="00BB2266">
        <w:rPr>
          <w:spacing w:val="-2"/>
          <w:sz w:val="28"/>
          <w:szCs w:val="28"/>
          <w:lang w:val="vi-VN"/>
        </w:rPr>
        <w:t>iến, giáo dục pháp luật</w:t>
      </w:r>
      <w:r w:rsidRPr="00E44B1A">
        <w:rPr>
          <w:spacing w:val="-2"/>
          <w:sz w:val="28"/>
          <w:szCs w:val="28"/>
          <w:lang w:val="pt-BR"/>
        </w:rPr>
        <w:t>.</w:t>
      </w:r>
    </w:p>
    <w:p w:rsidR="003E0809" w:rsidRDefault="003E0809" w:rsidP="00493DF8">
      <w:pPr>
        <w:spacing w:before="120" w:after="120" w:line="360" w:lineRule="exact"/>
        <w:ind w:left="57" w:right="57" w:firstLine="567"/>
        <w:jc w:val="both"/>
        <w:rPr>
          <w:sz w:val="28"/>
          <w:szCs w:val="28"/>
          <w:lang w:val="pt-BR"/>
        </w:rPr>
      </w:pPr>
      <w:r w:rsidRPr="00E44B1A">
        <w:rPr>
          <w:sz w:val="28"/>
          <w:szCs w:val="28"/>
          <w:lang w:val="pt-BR"/>
        </w:rPr>
        <w:t>2.</w:t>
      </w:r>
      <w:r w:rsidR="00AC721D">
        <w:rPr>
          <w:sz w:val="28"/>
          <w:szCs w:val="28"/>
          <w:lang w:val="pt-BR"/>
        </w:rPr>
        <w:t>7</w:t>
      </w:r>
      <w:r w:rsidRPr="00E44B1A">
        <w:rPr>
          <w:sz w:val="28"/>
          <w:szCs w:val="28"/>
          <w:lang w:val="pt-BR"/>
        </w:rPr>
        <w:t>. Kết hợp phổ biến, giáo dục pháp luật với quá trình thực hiện các nhiệm vụ của công tác giáo dục chính trị, tư tưởng, đạo đức, lối sống; gắn với việc quán triệt chủ trương, chính sách của Đảng,</w:t>
      </w:r>
      <w:r w:rsidR="00023DA9">
        <w:rPr>
          <w:sz w:val="28"/>
          <w:szCs w:val="28"/>
          <w:lang w:val="pt-BR"/>
        </w:rPr>
        <w:t xml:space="preserve"> các văn bản và ý kiến chỉ đạo của Đảng và Nhà nước về công tác của Hội Luật gia Việt Nam</w:t>
      </w:r>
      <w:r w:rsidRPr="00E44B1A">
        <w:rPr>
          <w:sz w:val="28"/>
          <w:szCs w:val="28"/>
          <w:lang w:val="pt-BR"/>
        </w:rPr>
        <w:t xml:space="preserve">. </w:t>
      </w:r>
    </w:p>
    <w:p w:rsidR="00493DF8" w:rsidRPr="00FA2A91" w:rsidRDefault="00493DF8" w:rsidP="00493DF8">
      <w:pPr>
        <w:pStyle w:val="NormalWeb"/>
        <w:spacing w:before="120" w:beforeAutospacing="0" w:after="120" w:afterAutospacing="0" w:line="360" w:lineRule="exact"/>
        <w:ind w:firstLine="624"/>
        <w:jc w:val="both"/>
        <w:rPr>
          <w:sz w:val="28"/>
          <w:szCs w:val="28"/>
        </w:rPr>
      </w:pPr>
      <w:r w:rsidRPr="00FA2A91">
        <w:rPr>
          <w:sz w:val="28"/>
          <w:szCs w:val="28"/>
        </w:rPr>
        <w:t>Hội Luật gia các tỉnh</w:t>
      </w:r>
      <w:r w:rsidR="005D2D4A">
        <w:rPr>
          <w:sz w:val="28"/>
          <w:szCs w:val="28"/>
        </w:rPr>
        <w:t xml:space="preserve">, </w:t>
      </w:r>
      <w:r w:rsidRPr="00FA2A91">
        <w:rPr>
          <w:sz w:val="28"/>
          <w:szCs w:val="28"/>
        </w:rPr>
        <w:t>thành phố</w:t>
      </w:r>
      <w:r w:rsidRPr="00FA2A91">
        <w:rPr>
          <w:sz w:val="28"/>
          <w:szCs w:val="28"/>
          <w:lang w:val="vi-VN"/>
        </w:rPr>
        <w:t xml:space="preserve">, </w:t>
      </w:r>
      <w:r w:rsidRPr="00FA2A91">
        <w:rPr>
          <w:sz w:val="28"/>
          <w:szCs w:val="28"/>
        </w:rPr>
        <w:t>các Chi hội Luật gia trực thuộc Trung ương Hội</w:t>
      </w:r>
      <w:r w:rsidRPr="00FA2A91">
        <w:rPr>
          <w:sz w:val="28"/>
          <w:szCs w:val="28"/>
          <w:lang w:val="vi-VN"/>
        </w:rPr>
        <w:t>, tùy theo điều kiện, hoàn cảnh cụ thể, lựa chọn nội dung, hình thức phù hợp để triển khai Ngày Pháp luật đảm bảo hiệu quả. Riêng trong ngày 09/11/201</w:t>
      </w:r>
      <w:r w:rsidR="005D2D4A">
        <w:rPr>
          <w:sz w:val="28"/>
          <w:szCs w:val="28"/>
        </w:rPr>
        <w:t>5</w:t>
      </w:r>
      <w:r w:rsidRPr="00FA2A91">
        <w:rPr>
          <w:sz w:val="28"/>
          <w:szCs w:val="28"/>
        </w:rPr>
        <w:t xml:space="preserve"> </w:t>
      </w:r>
      <w:r w:rsidRPr="00FA2A91">
        <w:rPr>
          <w:sz w:val="28"/>
          <w:szCs w:val="28"/>
          <w:lang w:val="vi-VN"/>
        </w:rPr>
        <w:t>tập trung thực hiện một trong các hình thức như: tổ chức tuyên truyền trên các phương tiện thông tin đại chúng, tuyên truyền cổ động trực quan, tổ chức hội nghị, hội thảo về Ngày Pháp luật và các nội dung liên quan tới chủ đề Ngày Pháp luật.</w:t>
      </w:r>
    </w:p>
    <w:p w:rsidR="00A33D2B" w:rsidRPr="00E44B1A" w:rsidRDefault="00A33D2B" w:rsidP="00493DF8">
      <w:pPr>
        <w:pStyle w:val="NormalWeb"/>
        <w:spacing w:before="120" w:beforeAutospacing="0" w:after="120" w:afterAutospacing="0" w:line="360" w:lineRule="exact"/>
        <w:ind w:firstLine="624"/>
        <w:jc w:val="both"/>
        <w:rPr>
          <w:b/>
          <w:sz w:val="28"/>
          <w:szCs w:val="28"/>
          <w:lang w:val="es-MX"/>
        </w:rPr>
      </w:pPr>
      <w:bookmarkStart w:id="2" w:name="bookmark2"/>
      <w:bookmarkEnd w:id="1"/>
      <w:r w:rsidRPr="00E44B1A">
        <w:rPr>
          <w:b/>
          <w:sz w:val="28"/>
          <w:szCs w:val="28"/>
          <w:lang w:val="es-MX"/>
        </w:rPr>
        <w:t xml:space="preserve">3. Thời gian </w:t>
      </w:r>
    </w:p>
    <w:p w:rsidR="00A33D2B" w:rsidRPr="00E44B1A" w:rsidRDefault="00A33D2B" w:rsidP="00493DF8">
      <w:pPr>
        <w:spacing w:before="120" w:after="120" w:line="360" w:lineRule="exact"/>
        <w:ind w:left="57" w:right="57" w:firstLine="567"/>
        <w:jc w:val="both"/>
        <w:rPr>
          <w:b/>
          <w:sz w:val="28"/>
          <w:szCs w:val="28"/>
          <w:lang w:val="es-MX"/>
        </w:rPr>
      </w:pPr>
      <w:r w:rsidRPr="00E44B1A">
        <w:rPr>
          <w:sz w:val="28"/>
          <w:szCs w:val="28"/>
          <w:lang w:val="es-MX"/>
        </w:rPr>
        <w:t>Các hoạt động hưởng ứng Ngày Pháp luật năm 2015 tập trung trong thời gian 02 tháng, bắt đầu từ ngày 01/10 đến hết ngày 30/11 năm 2015, trong đó cao điểm trong tuần lễ từ ngày 02/11/2015 đến ngày 9/11/2015.</w:t>
      </w:r>
    </w:p>
    <w:bookmarkEnd w:id="2"/>
    <w:p w:rsidR="009350A3" w:rsidRPr="00E44B1A" w:rsidRDefault="009350A3" w:rsidP="00493DF8">
      <w:pPr>
        <w:spacing w:before="120" w:after="120" w:line="360" w:lineRule="exact"/>
        <w:ind w:left="57" w:right="57" w:firstLine="567"/>
        <w:jc w:val="both"/>
        <w:rPr>
          <w:b/>
          <w:sz w:val="28"/>
          <w:szCs w:val="28"/>
          <w:lang w:val="es-MX"/>
        </w:rPr>
      </w:pPr>
      <w:r w:rsidRPr="00E44B1A">
        <w:rPr>
          <w:b/>
          <w:sz w:val="28"/>
          <w:szCs w:val="28"/>
          <w:lang w:val="es-MX"/>
        </w:rPr>
        <w:t>IV. TỔ CHỨC THỰC HIỆN</w:t>
      </w:r>
    </w:p>
    <w:p w:rsidR="00400877" w:rsidRPr="00671317" w:rsidRDefault="009350A3" w:rsidP="00493DF8">
      <w:pPr>
        <w:tabs>
          <w:tab w:val="left" w:pos="3480"/>
        </w:tabs>
        <w:spacing w:before="120" w:after="120" w:line="360" w:lineRule="exact"/>
        <w:ind w:left="57" w:right="57" w:firstLine="567"/>
        <w:rPr>
          <w:b/>
          <w:bCs/>
          <w:sz w:val="28"/>
          <w:szCs w:val="28"/>
        </w:rPr>
      </w:pPr>
      <w:r w:rsidRPr="00671317">
        <w:rPr>
          <w:b/>
          <w:sz w:val="28"/>
          <w:szCs w:val="28"/>
          <w:lang w:val="es-MX"/>
        </w:rPr>
        <w:t xml:space="preserve">1. </w:t>
      </w:r>
      <w:r w:rsidR="007F549A" w:rsidRPr="00671317">
        <w:rPr>
          <w:b/>
          <w:bCs/>
          <w:sz w:val="28"/>
          <w:szCs w:val="28"/>
        </w:rPr>
        <w:t>Trung ương Hội</w:t>
      </w:r>
    </w:p>
    <w:p w:rsidR="00AE008C" w:rsidRDefault="00C53365" w:rsidP="00493DF8">
      <w:pPr>
        <w:pStyle w:val="NormalWeb"/>
        <w:spacing w:before="120" w:beforeAutospacing="0" w:after="120" w:afterAutospacing="0" w:line="360" w:lineRule="exact"/>
        <w:ind w:firstLine="624"/>
        <w:jc w:val="both"/>
        <w:rPr>
          <w:bCs/>
          <w:sz w:val="28"/>
          <w:szCs w:val="28"/>
        </w:rPr>
      </w:pPr>
      <w:r>
        <w:rPr>
          <w:bCs/>
          <w:sz w:val="28"/>
          <w:szCs w:val="28"/>
        </w:rPr>
        <w:lastRenderedPageBreak/>
        <w:t>Theo dõi, h</w:t>
      </w:r>
      <w:r w:rsidR="007F549A">
        <w:rPr>
          <w:bCs/>
          <w:sz w:val="28"/>
          <w:szCs w:val="28"/>
        </w:rPr>
        <w:t>ướng dẫn</w:t>
      </w:r>
      <w:r>
        <w:rPr>
          <w:bCs/>
          <w:sz w:val="28"/>
          <w:szCs w:val="28"/>
        </w:rPr>
        <w:t>, đôn đốc, kiểm tra việc tổ chức Ngày Pháp luật trong toàn Hội</w:t>
      </w:r>
      <w:r w:rsidR="00C8527D">
        <w:rPr>
          <w:bCs/>
          <w:sz w:val="28"/>
          <w:szCs w:val="28"/>
        </w:rPr>
        <w:t>. Tổng hợp và xây dựng báo cáo kết quả</w:t>
      </w:r>
      <w:r w:rsidR="00F84318">
        <w:rPr>
          <w:bCs/>
          <w:sz w:val="28"/>
          <w:szCs w:val="28"/>
        </w:rPr>
        <w:t xml:space="preserve"> tổ chức Ngày Pháp luật gửi Bộ Tư pháp.</w:t>
      </w:r>
    </w:p>
    <w:p w:rsidR="002E54A9" w:rsidRPr="00671317" w:rsidRDefault="00400877" w:rsidP="00493DF8">
      <w:pPr>
        <w:pStyle w:val="NormalWeb"/>
        <w:spacing w:before="120" w:beforeAutospacing="0" w:after="120" w:afterAutospacing="0" w:line="360" w:lineRule="exact"/>
        <w:ind w:firstLine="720"/>
        <w:jc w:val="both"/>
        <w:rPr>
          <w:b/>
          <w:sz w:val="28"/>
          <w:szCs w:val="28"/>
        </w:rPr>
      </w:pPr>
      <w:r w:rsidRPr="00671317">
        <w:rPr>
          <w:b/>
          <w:bCs/>
          <w:sz w:val="28"/>
          <w:szCs w:val="28"/>
        </w:rPr>
        <w:t xml:space="preserve">2. </w:t>
      </w:r>
      <w:r w:rsidR="002E54A9" w:rsidRPr="00671317">
        <w:rPr>
          <w:b/>
          <w:bCs/>
          <w:sz w:val="28"/>
          <w:szCs w:val="28"/>
          <w:lang w:val="vi-VN"/>
        </w:rPr>
        <w:t xml:space="preserve">Đối với </w:t>
      </w:r>
      <w:r w:rsidR="00493DF8">
        <w:rPr>
          <w:b/>
          <w:bCs/>
          <w:sz w:val="28"/>
          <w:szCs w:val="28"/>
        </w:rPr>
        <w:t xml:space="preserve">Hội Luật gia các tỉnh, </w:t>
      </w:r>
      <w:r w:rsidR="0096476E" w:rsidRPr="00671317">
        <w:rPr>
          <w:b/>
          <w:bCs/>
          <w:sz w:val="28"/>
          <w:szCs w:val="28"/>
        </w:rPr>
        <w:t>thành phố</w:t>
      </w:r>
      <w:r w:rsidR="00DC0BBB" w:rsidRPr="00671317">
        <w:rPr>
          <w:b/>
          <w:bCs/>
          <w:sz w:val="28"/>
          <w:szCs w:val="28"/>
        </w:rPr>
        <w:t xml:space="preserve"> các Chi hội Luật gia trực thuộc Trung ương Hội</w:t>
      </w:r>
    </w:p>
    <w:p w:rsidR="002E54A9" w:rsidRPr="00FA2A91" w:rsidRDefault="009D056C" w:rsidP="00493DF8">
      <w:pPr>
        <w:pStyle w:val="NormalWeb"/>
        <w:spacing w:before="120" w:beforeAutospacing="0" w:after="120" w:afterAutospacing="0" w:line="360" w:lineRule="exact"/>
        <w:jc w:val="both"/>
        <w:rPr>
          <w:sz w:val="28"/>
          <w:szCs w:val="28"/>
        </w:rPr>
      </w:pPr>
      <w:r w:rsidRPr="00FA2A91">
        <w:rPr>
          <w:sz w:val="28"/>
          <w:szCs w:val="28"/>
        </w:rPr>
        <w:tab/>
      </w:r>
      <w:r w:rsidR="002E54A9" w:rsidRPr="00FA2A91">
        <w:rPr>
          <w:sz w:val="28"/>
          <w:szCs w:val="28"/>
          <w:lang w:val="vi-VN"/>
        </w:rPr>
        <w:t xml:space="preserve">Đề nghị </w:t>
      </w:r>
      <w:r w:rsidR="00493DF8">
        <w:rPr>
          <w:bCs/>
          <w:sz w:val="28"/>
          <w:szCs w:val="28"/>
        </w:rPr>
        <w:t xml:space="preserve">Hội Luật gia các tỉnh, </w:t>
      </w:r>
      <w:r w:rsidR="00370ED6" w:rsidRPr="00FA2A91">
        <w:rPr>
          <w:bCs/>
          <w:sz w:val="28"/>
          <w:szCs w:val="28"/>
        </w:rPr>
        <w:t>thành phố, Chi hội Luật gia trực thuộc Trung ương Hội</w:t>
      </w:r>
      <w:r w:rsidR="002E54A9" w:rsidRPr="00FA2A91">
        <w:rPr>
          <w:sz w:val="28"/>
          <w:szCs w:val="28"/>
          <w:lang w:val="vi-VN"/>
        </w:rPr>
        <w:t xml:space="preserve"> chủ động xây dựng Kế hoạch và tổ chức thực hiện Ngày Pháp luật; theo d</w:t>
      </w:r>
      <w:r w:rsidR="002E54A9" w:rsidRPr="00FA2A91">
        <w:rPr>
          <w:sz w:val="28"/>
          <w:szCs w:val="28"/>
        </w:rPr>
        <w:t>õ</w:t>
      </w:r>
      <w:r w:rsidR="002E54A9" w:rsidRPr="00FA2A91">
        <w:rPr>
          <w:sz w:val="28"/>
          <w:szCs w:val="28"/>
          <w:lang w:val="vi-VN"/>
        </w:rPr>
        <w:t>i, đôn đốc, kiểm tra, báo cáo đánh giá việc tổ chức triển khai Ngày Pháp luật trong phạm vi mình quản lý.</w:t>
      </w:r>
      <w:r w:rsidR="001E56AD" w:rsidRPr="00FA2A91">
        <w:rPr>
          <w:sz w:val="28"/>
          <w:szCs w:val="28"/>
        </w:rPr>
        <w:t xml:space="preserve"> B</w:t>
      </w:r>
      <w:r w:rsidR="001E56AD" w:rsidRPr="00FA2A91">
        <w:rPr>
          <w:sz w:val="28"/>
          <w:szCs w:val="28"/>
          <w:lang w:val="vi-VN"/>
        </w:rPr>
        <w:t xml:space="preserve">iểu dương, khen thưởng các tập thể, cá nhân tiêu biểu trong xây dựng, thực thi pháp luật, phổ biến, giáo dục pháp luật; tổ chức đánh giá </w:t>
      </w:r>
      <w:r w:rsidR="00BB4E4C">
        <w:rPr>
          <w:sz w:val="28"/>
          <w:szCs w:val="28"/>
        </w:rPr>
        <w:t>02 năm</w:t>
      </w:r>
      <w:r w:rsidR="001E56AD" w:rsidRPr="00FA2A91">
        <w:rPr>
          <w:sz w:val="28"/>
          <w:szCs w:val="28"/>
          <w:lang w:val="vi-VN"/>
        </w:rPr>
        <w:t xml:space="preserve"> triển khai t</w:t>
      </w:r>
      <w:r w:rsidR="00BB4E4C">
        <w:rPr>
          <w:sz w:val="28"/>
          <w:szCs w:val="28"/>
          <w:lang w:val="vi-VN"/>
        </w:rPr>
        <w:t>hực hiện Ngày Pháp luậ</w:t>
      </w:r>
      <w:r w:rsidR="00BB4E4C">
        <w:rPr>
          <w:sz w:val="28"/>
          <w:szCs w:val="28"/>
        </w:rPr>
        <w:t>t</w:t>
      </w:r>
      <w:r w:rsidR="00654709" w:rsidRPr="00FA2A91">
        <w:rPr>
          <w:sz w:val="28"/>
          <w:szCs w:val="28"/>
        </w:rPr>
        <w:t>.</w:t>
      </w:r>
    </w:p>
    <w:p w:rsidR="001E56AD" w:rsidRPr="0069547E" w:rsidRDefault="009D056C" w:rsidP="00493DF8">
      <w:pPr>
        <w:pStyle w:val="NormalWeb"/>
        <w:spacing w:before="120" w:beforeAutospacing="0" w:after="120" w:afterAutospacing="0" w:line="360" w:lineRule="exact"/>
        <w:jc w:val="both"/>
        <w:rPr>
          <w:b/>
          <w:sz w:val="28"/>
          <w:szCs w:val="28"/>
        </w:rPr>
      </w:pPr>
      <w:r w:rsidRPr="00FA2A91">
        <w:rPr>
          <w:sz w:val="28"/>
          <w:szCs w:val="28"/>
        </w:rPr>
        <w:tab/>
      </w:r>
      <w:r w:rsidR="00400877" w:rsidRPr="0069547E">
        <w:rPr>
          <w:b/>
          <w:sz w:val="28"/>
          <w:szCs w:val="28"/>
        </w:rPr>
        <w:t>3</w:t>
      </w:r>
      <w:r w:rsidR="00652AF6" w:rsidRPr="0069547E">
        <w:rPr>
          <w:b/>
          <w:sz w:val="28"/>
          <w:szCs w:val="28"/>
        </w:rPr>
        <w:t>.</w:t>
      </w:r>
      <w:r w:rsidR="001E56AD" w:rsidRPr="0069547E">
        <w:rPr>
          <w:b/>
          <w:sz w:val="28"/>
          <w:szCs w:val="28"/>
        </w:rPr>
        <w:t xml:space="preserve"> Đối với các báo, tạp chí thuộc Trung ương Hội</w:t>
      </w:r>
    </w:p>
    <w:p w:rsidR="002E54A9" w:rsidRPr="00FA2A91" w:rsidRDefault="001E56AD" w:rsidP="00493DF8">
      <w:pPr>
        <w:pStyle w:val="NormalWeb"/>
        <w:spacing w:before="120" w:beforeAutospacing="0" w:after="120" w:afterAutospacing="0" w:line="360" w:lineRule="exact"/>
        <w:jc w:val="both"/>
        <w:rPr>
          <w:sz w:val="28"/>
          <w:szCs w:val="28"/>
        </w:rPr>
      </w:pPr>
      <w:r w:rsidRPr="00FA2A91">
        <w:rPr>
          <w:sz w:val="28"/>
          <w:szCs w:val="28"/>
        </w:rPr>
        <w:tab/>
      </w:r>
      <w:r w:rsidR="000C4008">
        <w:rPr>
          <w:sz w:val="28"/>
          <w:szCs w:val="28"/>
        </w:rPr>
        <w:t>C</w:t>
      </w:r>
      <w:r w:rsidR="000B7747" w:rsidRPr="00FA2A91">
        <w:rPr>
          <w:sz w:val="28"/>
          <w:szCs w:val="28"/>
        </w:rPr>
        <w:t>ác báo, tạp chí</w:t>
      </w:r>
      <w:r w:rsidR="002E54A9" w:rsidRPr="00FA2A91">
        <w:rPr>
          <w:sz w:val="28"/>
          <w:szCs w:val="28"/>
          <w:lang w:val="vi-VN"/>
        </w:rPr>
        <w:t xml:space="preserve"> tăng cường thời lượng, mở chuyên trang, chuyên mục tuyên truyền về Ngày Pháp luật.</w:t>
      </w:r>
    </w:p>
    <w:p w:rsidR="00D34F20" w:rsidRPr="00FA2A91" w:rsidRDefault="001D3ED4" w:rsidP="00493DF8">
      <w:pPr>
        <w:pStyle w:val="NormalWeb"/>
        <w:spacing w:before="120" w:beforeAutospacing="0" w:after="120" w:afterAutospacing="0" w:line="360" w:lineRule="exact"/>
        <w:jc w:val="both"/>
        <w:rPr>
          <w:sz w:val="28"/>
          <w:szCs w:val="28"/>
        </w:rPr>
      </w:pPr>
      <w:r w:rsidRPr="00FA2A91">
        <w:rPr>
          <w:bCs/>
          <w:sz w:val="28"/>
          <w:szCs w:val="28"/>
        </w:rPr>
        <w:tab/>
      </w:r>
      <w:r w:rsidR="00493DF8">
        <w:rPr>
          <w:bCs/>
          <w:sz w:val="28"/>
          <w:szCs w:val="28"/>
        </w:rPr>
        <w:t xml:space="preserve">Hội Luật gia các tỉnh, </w:t>
      </w:r>
      <w:r w:rsidR="00D34F20" w:rsidRPr="00FA2A91">
        <w:rPr>
          <w:bCs/>
          <w:sz w:val="28"/>
          <w:szCs w:val="28"/>
        </w:rPr>
        <w:t xml:space="preserve">thành phố, các Chi hội Luật gia </w:t>
      </w:r>
      <w:r w:rsidR="00A05EFB" w:rsidRPr="00FA2A91">
        <w:rPr>
          <w:bCs/>
          <w:sz w:val="28"/>
          <w:szCs w:val="28"/>
        </w:rPr>
        <w:t>trực thuộc Trung ương Hội</w:t>
      </w:r>
      <w:r w:rsidR="00925333" w:rsidRPr="00FA2A91">
        <w:rPr>
          <w:bCs/>
          <w:sz w:val="28"/>
          <w:szCs w:val="28"/>
        </w:rPr>
        <w:t>, các báo, tạp chí</w:t>
      </w:r>
      <w:r w:rsidR="00A05EFB" w:rsidRPr="00FA2A91">
        <w:rPr>
          <w:bCs/>
          <w:sz w:val="28"/>
          <w:szCs w:val="28"/>
        </w:rPr>
        <w:t xml:space="preserve"> </w:t>
      </w:r>
      <w:r w:rsidR="00D34F20" w:rsidRPr="00FA2A91">
        <w:rPr>
          <w:sz w:val="28"/>
          <w:szCs w:val="28"/>
          <w:lang w:val="vi-VN"/>
        </w:rPr>
        <w:t xml:space="preserve">tổng hợp, báo cáo kết quả thực hiện Ngày Pháp luật của </w:t>
      </w:r>
      <w:r w:rsidRPr="00FA2A91">
        <w:rPr>
          <w:sz w:val="28"/>
          <w:szCs w:val="28"/>
        </w:rPr>
        <w:t>đơn vị</w:t>
      </w:r>
      <w:r w:rsidR="00D34F20" w:rsidRPr="00FA2A91">
        <w:rPr>
          <w:sz w:val="28"/>
          <w:szCs w:val="28"/>
          <w:lang w:val="vi-VN"/>
        </w:rPr>
        <w:t xml:space="preserve"> và gửi </w:t>
      </w:r>
      <w:r w:rsidRPr="00FA2A91">
        <w:rPr>
          <w:sz w:val="28"/>
          <w:szCs w:val="28"/>
        </w:rPr>
        <w:t>về Trung ương Hội</w:t>
      </w:r>
      <w:r w:rsidR="00D34F20" w:rsidRPr="00FA2A91">
        <w:rPr>
          <w:sz w:val="28"/>
          <w:szCs w:val="28"/>
          <w:lang w:val="vi-VN"/>
        </w:rPr>
        <w:t xml:space="preserve"> </w:t>
      </w:r>
      <w:r w:rsidR="00D34F20" w:rsidRPr="000C4008">
        <w:rPr>
          <w:i/>
          <w:sz w:val="28"/>
          <w:szCs w:val="28"/>
          <w:lang w:val="vi-VN"/>
        </w:rPr>
        <w:t>(</w:t>
      </w:r>
      <w:r w:rsidRPr="000C4008">
        <w:rPr>
          <w:i/>
          <w:sz w:val="28"/>
          <w:szCs w:val="28"/>
        </w:rPr>
        <w:t>Ban Nghiên cứu, xây dựng và phổ biến pháp luật</w:t>
      </w:r>
      <w:r w:rsidRPr="000C4008">
        <w:rPr>
          <w:i/>
          <w:sz w:val="28"/>
          <w:szCs w:val="28"/>
          <w:lang w:val="vi-VN"/>
        </w:rPr>
        <w:t>)</w:t>
      </w:r>
      <w:r w:rsidRPr="00FA2A91">
        <w:rPr>
          <w:sz w:val="28"/>
          <w:szCs w:val="28"/>
          <w:lang w:val="vi-VN"/>
        </w:rPr>
        <w:t xml:space="preserve"> trước ngày</w:t>
      </w:r>
      <w:r w:rsidR="00962258">
        <w:rPr>
          <w:sz w:val="28"/>
          <w:szCs w:val="28"/>
        </w:rPr>
        <w:t xml:space="preserve"> 20</w:t>
      </w:r>
      <w:r w:rsidR="00D34F20" w:rsidRPr="00FA2A91">
        <w:rPr>
          <w:sz w:val="28"/>
          <w:szCs w:val="28"/>
          <w:lang w:val="vi-VN"/>
        </w:rPr>
        <w:t xml:space="preserve"> tháng 11 năm 201</w:t>
      </w:r>
      <w:r w:rsidR="00962258">
        <w:rPr>
          <w:sz w:val="28"/>
          <w:szCs w:val="28"/>
        </w:rPr>
        <w:t>5</w:t>
      </w:r>
      <w:r w:rsidR="00D34F20" w:rsidRPr="00FA2A91">
        <w:rPr>
          <w:sz w:val="28"/>
          <w:szCs w:val="28"/>
          <w:lang w:val="vi-VN"/>
        </w:rPr>
        <w:t>.</w:t>
      </w:r>
    </w:p>
    <w:p w:rsidR="002E54A9" w:rsidRPr="00FA2A91" w:rsidRDefault="009D056C" w:rsidP="00493DF8">
      <w:pPr>
        <w:pStyle w:val="NormalWeb"/>
        <w:spacing w:before="120" w:beforeAutospacing="0" w:after="120" w:afterAutospacing="0" w:line="360" w:lineRule="exact"/>
        <w:jc w:val="both"/>
        <w:rPr>
          <w:sz w:val="28"/>
          <w:szCs w:val="28"/>
        </w:rPr>
      </w:pPr>
      <w:r w:rsidRPr="00FA2A91">
        <w:rPr>
          <w:sz w:val="28"/>
          <w:szCs w:val="28"/>
        </w:rPr>
        <w:tab/>
      </w:r>
      <w:r w:rsidR="002E54A9" w:rsidRPr="00FA2A91">
        <w:rPr>
          <w:sz w:val="28"/>
          <w:szCs w:val="28"/>
          <w:lang w:val="vi-VN"/>
        </w:rPr>
        <w:t>Trên đây là nội dung hướng dẫn tổ chức thực hiện Ngày Pháp luật năm 201</w:t>
      </w:r>
      <w:r w:rsidR="005E4C04">
        <w:rPr>
          <w:sz w:val="28"/>
          <w:szCs w:val="28"/>
        </w:rPr>
        <w:t>5</w:t>
      </w:r>
      <w:r w:rsidR="002E54A9" w:rsidRPr="00FA2A91">
        <w:rPr>
          <w:sz w:val="28"/>
          <w:szCs w:val="28"/>
          <w:lang w:val="vi-VN"/>
        </w:rPr>
        <w:t xml:space="preserve">, </w:t>
      </w:r>
      <w:r w:rsidR="006B48F0" w:rsidRPr="00FA2A91">
        <w:rPr>
          <w:sz w:val="28"/>
          <w:szCs w:val="28"/>
        </w:rPr>
        <w:t>Hội Luật gia Việt Nam</w:t>
      </w:r>
      <w:r w:rsidR="002E54A9" w:rsidRPr="00FA2A91">
        <w:rPr>
          <w:sz w:val="28"/>
          <w:szCs w:val="28"/>
          <w:lang w:val="vi-VN"/>
        </w:rPr>
        <w:t xml:space="preserve"> đề nghị các </w:t>
      </w:r>
      <w:r w:rsidR="006B48F0" w:rsidRPr="00FA2A91">
        <w:rPr>
          <w:sz w:val="28"/>
          <w:szCs w:val="28"/>
        </w:rPr>
        <w:t>đơn vị</w:t>
      </w:r>
      <w:r w:rsidR="002E54A9" w:rsidRPr="00FA2A91">
        <w:rPr>
          <w:sz w:val="28"/>
          <w:szCs w:val="28"/>
          <w:lang w:val="vi-VN"/>
        </w:rPr>
        <w:t xml:space="preserve"> nghiên cứu, tổ chức thực hiện. Trong quá trình triển khai thực hiện, nếu có khó khăn, vướng mắc, đề nghị kịp thời phản ánh về </w:t>
      </w:r>
      <w:r w:rsidR="00925333" w:rsidRPr="00FA2A91">
        <w:rPr>
          <w:sz w:val="28"/>
          <w:szCs w:val="28"/>
        </w:rPr>
        <w:t>Trung ương Hội</w:t>
      </w:r>
      <w:r w:rsidR="002E54A9" w:rsidRPr="00FA2A91">
        <w:rPr>
          <w:sz w:val="28"/>
          <w:szCs w:val="28"/>
          <w:lang w:val="vi-VN"/>
        </w:rPr>
        <w:t xml:space="preserve"> để nghiên cứu sửa đổi, bổ sung cho phù </w:t>
      </w:r>
      <w:r w:rsidR="002E54A9" w:rsidRPr="00FA2A91">
        <w:rPr>
          <w:sz w:val="28"/>
          <w:szCs w:val="28"/>
        </w:rPr>
        <w:t xml:space="preserve">hợp./. </w:t>
      </w:r>
    </w:p>
    <w:p w:rsidR="00C44B47" w:rsidRPr="00FA2A91" w:rsidRDefault="00C44B47" w:rsidP="00E348E0">
      <w:pPr>
        <w:pStyle w:val="NormalWeb"/>
        <w:spacing w:before="120" w:beforeAutospacing="0" w:after="120" w:afterAutospacing="0" w:line="360" w:lineRule="exact"/>
        <w:jc w:val="both"/>
        <w:rPr>
          <w:sz w:val="28"/>
          <w:szCs w:val="28"/>
        </w:rPr>
      </w:pPr>
    </w:p>
    <w:tbl>
      <w:tblPr>
        <w:tblStyle w:val="TableGrid"/>
        <w:tblW w:w="9322" w:type="dxa"/>
        <w:tblLook w:val="01E0"/>
      </w:tblPr>
      <w:tblGrid>
        <w:gridCol w:w="3794"/>
        <w:gridCol w:w="5528"/>
      </w:tblGrid>
      <w:tr w:rsidR="00F567A2" w:rsidRPr="00FA2A91" w:rsidTr="00C67BF1">
        <w:tc>
          <w:tcPr>
            <w:tcW w:w="3794" w:type="dxa"/>
            <w:tcBorders>
              <w:top w:val="nil"/>
              <w:left w:val="nil"/>
              <w:bottom w:val="nil"/>
              <w:right w:val="nil"/>
            </w:tcBorders>
          </w:tcPr>
          <w:p w:rsidR="00F567A2" w:rsidRPr="00FA2A91" w:rsidRDefault="00F567A2" w:rsidP="0098600B">
            <w:pPr>
              <w:spacing w:line="280" w:lineRule="exact"/>
              <w:jc w:val="both"/>
              <w:rPr>
                <w:b/>
                <w:i/>
              </w:rPr>
            </w:pPr>
            <w:r w:rsidRPr="00FA2A91">
              <w:rPr>
                <w:b/>
                <w:i/>
              </w:rPr>
              <w:t>Nơi nhận:</w:t>
            </w:r>
          </w:p>
          <w:p w:rsidR="00F567A2" w:rsidRDefault="00F567A2" w:rsidP="0098600B">
            <w:pPr>
              <w:spacing w:line="280" w:lineRule="exact"/>
              <w:rPr>
                <w:sz w:val="22"/>
                <w:szCs w:val="22"/>
              </w:rPr>
            </w:pPr>
            <w:r w:rsidRPr="00FA2A91">
              <w:rPr>
                <w:sz w:val="22"/>
                <w:szCs w:val="22"/>
              </w:rPr>
              <w:t xml:space="preserve">- </w:t>
            </w:r>
            <w:r w:rsidR="002520A0" w:rsidRPr="00FA2A91">
              <w:rPr>
                <w:sz w:val="22"/>
                <w:szCs w:val="22"/>
              </w:rPr>
              <w:t>Như kính gửi</w:t>
            </w:r>
            <w:r w:rsidRPr="00FA2A91">
              <w:rPr>
                <w:sz w:val="22"/>
                <w:szCs w:val="22"/>
              </w:rPr>
              <w:t>;</w:t>
            </w:r>
          </w:p>
          <w:p w:rsidR="00934C39" w:rsidRPr="00FA2A91" w:rsidRDefault="00934C39" w:rsidP="0098600B">
            <w:pPr>
              <w:spacing w:line="280" w:lineRule="exact"/>
              <w:rPr>
                <w:sz w:val="22"/>
                <w:szCs w:val="22"/>
              </w:rPr>
            </w:pPr>
            <w:r>
              <w:rPr>
                <w:sz w:val="22"/>
                <w:szCs w:val="22"/>
              </w:rPr>
              <w:t>- Thường trực Trung ương Hội;</w:t>
            </w:r>
          </w:p>
          <w:p w:rsidR="00F567A2" w:rsidRPr="00FA2A91" w:rsidRDefault="00F567A2" w:rsidP="0098600B">
            <w:pPr>
              <w:spacing w:line="280" w:lineRule="exact"/>
            </w:pPr>
            <w:r w:rsidRPr="00FA2A91">
              <w:rPr>
                <w:sz w:val="22"/>
                <w:szCs w:val="22"/>
              </w:rPr>
              <w:t>- Lưu VT</w:t>
            </w:r>
            <w:r w:rsidR="00606FDD">
              <w:rPr>
                <w:sz w:val="22"/>
                <w:szCs w:val="22"/>
              </w:rPr>
              <w:t>, Ban NCXD&amp;PBPL</w:t>
            </w:r>
            <w:r w:rsidR="00351D05">
              <w:rPr>
                <w:sz w:val="22"/>
                <w:szCs w:val="22"/>
              </w:rPr>
              <w:t>.</w:t>
            </w:r>
          </w:p>
        </w:tc>
        <w:tc>
          <w:tcPr>
            <w:tcW w:w="5528" w:type="dxa"/>
            <w:tcBorders>
              <w:top w:val="nil"/>
              <w:left w:val="nil"/>
              <w:bottom w:val="nil"/>
              <w:right w:val="nil"/>
            </w:tcBorders>
          </w:tcPr>
          <w:p w:rsidR="00F567A2" w:rsidRDefault="00F567A2" w:rsidP="005A6694">
            <w:pPr>
              <w:spacing w:line="320" w:lineRule="exact"/>
              <w:jc w:val="center"/>
              <w:rPr>
                <w:b/>
                <w:sz w:val="28"/>
                <w:szCs w:val="28"/>
              </w:rPr>
            </w:pPr>
            <w:r w:rsidRPr="0098600B">
              <w:rPr>
                <w:b/>
                <w:sz w:val="28"/>
                <w:szCs w:val="28"/>
              </w:rPr>
              <w:t>CHỦ TỊCH</w:t>
            </w:r>
          </w:p>
          <w:p w:rsidR="00F567A2" w:rsidRDefault="00F567A2" w:rsidP="005A6694">
            <w:pPr>
              <w:spacing w:line="320" w:lineRule="exact"/>
              <w:jc w:val="center"/>
              <w:rPr>
                <w:b/>
                <w:sz w:val="28"/>
                <w:szCs w:val="28"/>
              </w:rPr>
            </w:pPr>
          </w:p>
          <w:p w:rsidR="00934C39" w:rsidRDefault="00934C39" w:rsidP="005A6694">
            <w:pPr>
              <w:spacing w:line="320" w:lineRule="exact"/>
              <w:jc w:val="center"/>
              <w:rPr>
                <w:b/>
                <w:sz w:val="28"/>
                <w:szCs w:val="28"/>
              </w:rPr>
            </w:pPr>
          </w:p>
          <w:p w:rsidR="00934C39" w:rsidRPr="0098600B" w:rsidRDefault="00934C39" w:rsidP="005A6694">
            <w:pPr>
              <w:spacing w:line="320" w:lineRule="exact"/>
              <w:jc w:val="center"/>
              <w:rPr>
                <w:b/>
                <w:sz w:val="28"/>
                <w:szCs w:val="28"/>
              </w:rPr>
            </w:pPr>
          </w:p>
          <w:p w:rsidR="00F567A2" w:rsidRPr="0098600B" w:rsidRDefault="000C1CBD" w:rsidP="005A6694">
            <w:pPr>
              <w:spacing w:line="320" w:lineRule="exact"/>
              <w:jc w:val="center"/>
              <w:rPr>
                <w:b/>
                <w:sz w:val="28"/>
                <w:szCs w:val="28"/>
              </w:rPr>
            </w:pPr>
            <w:r>
              <w:rPr>
                <w:b/>
                <w:sz w:val="28"/>
                <w:szCs w:val="28"/>
              </w:rPr>
              <w:t>(đã ký)</w:t>
            </w:r>
          </w:p>
          <w:p w:rsidR="00F567A2" w:rsidRDefault="00F567A2" w:rsidP="005A6694">
            <w:pPr>
              <w:spacing w:line="320" w:lineRule="exact"/>
              <w:jc w:val="center"/>
              <w:rPr>
                <w:b/>
                <w:sz w:val="28"/>
                <w:szCs w:val="28"/>
              </w:rPr>
            </w:pPr>
          </w:p>
          <w:p w:rsidR="00A662EA" w:rsidRPr="0098600B" w:rsidRDefault="00A662EA" w:rsidP="005A6694">
            <w:pPr>
              <w:spacing w:line="320" w:lineRule="exact"/>
              <w:jc w:val="center"/>
              <w:rPr>
                <w:b/>
                <w:sz w:val="28"/>
                <w:szCs w:val="28"/>
              </w:rPr>
            </w:pPr>
          </w:p>
          <w:p w:rsidR="00F567A2" w:rsidRDefault="00F567A2" w:rsidP="008F712D">
            <w:pPr>
              <w:spacing w:line="320" w:lineRule="exact"/>
              <w:jc w:val="center"/>
              <w:rPr>
                <w:b/>
                <w:sz w:val="28"/>
                <w:szCs w:val="28"/>
              </w:rPr>
            </w:pPr>
          </w:p>
          <w:p w:rsidR="00934C39" w:rsidRPr="00FA2A91" w:rsidRDefault="00934C39" w:rsidP="008F712D">
            <w:pPr>
              <w:spacing w:line="320" w:lineRule="exact"/>
              <w:jc w:val="center"/>
              <w:rPr>
                <w:b/>
                <w:sz w:val="28"/>
                <w:szCs w:val="28"/>
              </w:rPr>
            </w:pPr>
            <w:r>
              <w:rPr>
                <w:b/>
                <w:sz w:val="28"/>
                <w:szCs w:val="28"/>
              </w:rPr>
              <w:t>Nguyễn Văn Quyền</w:t>
            </w:r>
          </w:p>
        </w:tc>
      </w:tr>
    </w:tbl>
    <w:p w:rsidR="00F567A2" w:rsidRPr="00FA2A91" w:rsidRDefault="00F567A2" w:rsidP="00E348E0">
      <w:pPr>
        <w:pStyle w:val="NormalWeb"/>
        <w:spacing w:before="120" w:beforeAutospacing="0" w:after="120" w:afterAutospacing="0" w:line="360" w:lineRule="exact"/>
        <w:jc w:val="both"/>
        <w:rPr>
          <w:sz w:val="28"/>
          <w:szCs w:val="28"/>
        </w:rPr>
      </w:pPr>
    </w:p>
    <w:sectPr w:rsidR="00F567A2" w:rsidRPr="00FA2A91" w:rsidSect="00CD32C7">
      <w:footerReference w:type="default" r:id="rId8"/>
      <w:pgSz w:w="11907" w:h="16840" w:code="9"/>
      <w:pgMar w:top="1134" w:right="1021" w:bottom="567" w:left="1418" w:header="397" w:footer="39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4D4F" w:rsidRDefault="006C4D4F" w:rsidP="00D07F1B">
      <w:r>
        <w:separator/>
      </w:r>
    </w:p>
  </w:endnote>
  <w:endnote w:type="continuationSeparator" w:id="1">
    <w:p w:rsidR="006C4D4F" w:rsidRDefault="006C4D4F" w:rsidP="00D07F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Frutiger-Light">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18672"/>
      <w:docPartObj>
        <w:docPartGallery w:val="Page Numbers (Bottom of Page)"/>
        <w:docPartUnique/>
      </w:docPartObj>
    </w:sdtPr>
    <w:sdtContent>
      <w:p w:rsidR="006B48F0" w:rsidRDefault="00466BC3">
        <w:pPr>
          <w:pStyle w:val="Footer"/>
          <w:jc w:val="center"/>
        </w:pPr>
        <w:fldSimple w:instr=" PAGE   \* MERGEFORMAT ">
          <w:r w:rsidR="000C1CBD">
            <w:rPr>
              <w:noProof/>
            </w:rPr>
            <w:t>5</w:t>
          </w:r>
        </w:fldSimple>
      </w:p>
    </w:sdtContent>
  </w:sdt>
  <w:p w:rsidR="006B48F0" w:rsidRDefault="006B48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4D4F" w:rsidRDefault="006C4D4F" w:rsidP="00D07F1B">
      <w:r>
        <w:separator/>
      </w:r>
    </w:p>
  </w:footnote>
  <w:footnote w:type="continuationSeparator" w:id="1">
    <w:p w:rsidR="006C4D4F" w:rsidRDefault="006C4D4F" w:rsidP="00D07F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61CB61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E0B30B5"/>
    <w:multiLevelType w:val="hybridMultilevel"/>
    <w:tmpl w:val="2D06BABA"/>
    <w:lvl w:ilvl="0" w:tplc="65E8E4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C836175"/>
    <w:multiLevelType w:val="hybridMultilevel"/>
    <w:tmpl w:val="10D04A64"/>
    <w:lvl w:ilvl="0" w:tplc="C1C42AC4">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
    <w:nsid w:val="2E9835C5"/>
    <w:multiLevelType w:val="hybridMultilevel"/>
    <w:tmpl w:val="49CA2652"/>
    <w:lvl w:ilvl="0" w:tplc="249CF742">
      <w:start w:val="1"/>
      <w:numFmt w:val="decimal"/>
      <w:lvlText w:val="%1."/>
      <w:lvlJc w:val="left"/>
      <w:pPr>
        <w:ind w:left="1710" w:hanging="99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nsid w:val="34FC681A"/>
    <w:multiLevelType w:val="hybridMultilevel"/>
    <w:tmpl w:val="1A9EA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474BE0"/>
    <w:multiLevelType w:val="hybridMultilevel"/>
    <w:tmpl w:val="DF1CC36C"/>
    <w:lvl w:ilvl="0" w:tplc="90384A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D72F44"/>
    <w:multiLevelType w:val="hybridMultilevel"/>
    <w:tmpl w:val="2D06BABA"/>
    <w:lvl w:ilvl="0" w:tplc="65E8E4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48533F4"/>
    <w:multiLevelType w:val="hybridMultilevel"/>
    <w:tmpl w:val="D2FE141E"/>
    <w:lvl w:ilvl="0" w:tplc="9948C7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F4A5993"/>
    <w:multiLevelType w:val="hybridMultilevel"/>
    <w:tmpl w:val="F2C289D6"/>
    <w:lvl w:ilvl="0" w:tplc="1D7EE8C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1194978"/>
    <w:multiLevelType w:val="hybridMultilevel"/>
    <w:tmpl w:val="8FBA77BC"/>
    <w:lvl w:ilvl="0" w:tplc="249CF742">
      <w:start w:val="1"/>
      <w:numFmt w:val="decimal"/>
      <w:lvlText w:val="%1."/>
      <w:lvlJc w:val="left"/>
      <w:pPr>
        <w:ind w:left="1699" w:hanging="990"/>
      </w:pPr>
      <w:rPr>
        <w:rFonts w:hint="default"/>
      </w:rPr>
    </w:lvl>
    <w:lvl w:ilvl="1" w:tplc="042A0019" w:tentative="1">
      <w:start w:val="1"/>
      <w:numFmt w:val="lowerLetter"/>
      <w:lvlText w:val="%2."/>
      <w:lvlJc w:val="left"/>
      <w:pPr>
        <w:ind w:left="1429" w:hanging="360"/>
      </w:pPr>
    </w:lvl>
    <w:lvl w:ilvl="2" w:tplc="042A001B" w:tentative="1">
      <w:start w:val="1"/>
      <w:numFmt w:val="lowerRoman"/>
      <w:lvlText w:val="%3."/>
      <w:lvlJc w:val="right"/>
      <w:pPr>
        <w:ind w:left="2149" w:hanging="180"/>
      </w:pPr>
    </w:lvl>
    <w:lvl w:ilvl="3" w:tplc="042A000F" w:tentative="1">
      <w:start w:val="1"/>
      <w:numFmt w:val="decimal"/>
      <w:lvlText w:val="%4."/>
      <w:lvlJc w:val="left"/>
      <w:pPr>
        <w:ind w:left="2869" w:hanging="360"/>
      </w:pPr>
    </w:lvl>
    <w:lvl w:ilvl="4" w:tplc="042A0019" w:tentative="1">
      <w:start w:val="1"/>
      <w:numFmt w:val="lowerLetter"/>
      <w:lvlText w:val="%5."/>
      <w:lvlJc w:val="left"/>
      <w:pPr>
        <w:ind w:left="3589" w:hanging="360"/>
      </w:pPr>
    </w:lvl>
    <w:lvl w:ilvl="5" w:tplc="042A001B" w:tentative="1">
      <w:start w:val="1"/>
      <w:numFmt w:val="lowerRoman"/>
      <w:lvlText w:val="%6."/>
      <w:lvlJc w:val="right"/>
      <w:pPr>
        <w:ind w:left="4309" w:hanging="180"/>
      </w:pPr>
    </w:lvl>
    <w:lvl w:ilvl="6" w:tplc="042A000F" w:tentative="1">
      <w:start w:val="1"/>
      <w:numFmt w:val="decimal"/>
      <w:lvlText w:val="%7."/>
      <w:lvlJc w:val="left"/>
      <w:pPr>
        <w:ind w:left="5029" w:hanging="360"/>
      </w:pPr>
    </w:lvl>
    <w:lvl w:ilvl="7" w:tplc="042A0019" w:tentative="1">
      <w:start w:val="1"/>
      <w:numFmt w:val="lowerLetter"/>
      <w:lvlText w:val="%8."/>
      <w:lvlJc w:val="left"/>
      <w:pPr>
        <w:ind w:left="5749" w:hanging="360"/>
      </w:pPr>
    </w:lvl>
    <w:lvl w:ilvl="8" w:tplc="042A001B" w:tentative="1">
      <w:start w:val="1"/>
      <w:numFmt w:val="lowerRoman"/>
      <w:lvlText w:val="%9."/>
      <w:lvlJc w:val="right"/>
      <w:pPr>
        <w:ind w:left="6469" w:hanging="180"/>
      </w:pPr>
    </w:lvl>
  </w:abstractNum>
  <w:abstractNum w:abstractNumId="10">
    <w:nsid w:val="72A97AFC"/>
    <w:multiLevelType w:val="hybridMultilevel"/>
    <w:tmpl w:val="E06ACEF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8"/>
  </w:num>
  <w:num w:numId="2">
    <w:abstractNumId w:val="0"/>
  </w:num>
  <w:num w:numId="3">
    <w:abstractNumId w:val="3"/>
  </w:num>
  <w:num w:numId="4">
    <w:abstractNumId w:val="9"/>
  </w:num>
  <w:num w:numId="5">
    <w:abstractNumId w:val="4"/>
  </w:num>
  <w:num w:numId="6">
    <w:abstractNumId w:val="10"/>
  </w:num>
  <w:num w:numId="7">
    <w:abstractNumId w:val="6"/>
  </w:num>
  <w:num w:numId="8">
    <w:abstractNumId w:val="1"/>
  </w:num>
  <w:num w:numId="9">
    <w:abstractNumId w:val="7"/>
  </w:num>
  <w:num w:numId="10">
    <w:abstractNumId w:val="2"/>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readOnly" w:formatting="1" w:enforcement="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ED500B"/>
    <w:rsid w:val="00000E86"/>
    <w:rsid w:val="000010BA"/>
    <w:rsid w:val="000021F4"/>
    <w:rsid w:val="000036D7"/>
    <w:rsid w:val="000064BA"/>
    <w:rsid w:val="00015F07"/>
    <w:rsid w:val="0001633C"/>
    <w:rsid w:val="000171AD"/>
    <w:rsid w:val="000178AC"/>
    <w:rsid w:val="000178DF"/>
    <w:rsid w:val="000231BA"/>
    <w:rsid w:val="00023DA9"/>
    <w:rsid w:val="00023ED1"/>
    <w:rsid w:val="00024207"/>
    <w:rsid w:val="00026CE3"/>
    <w:rsid w:val="00027A3E"/>
    <w:rsid w:val="000316D8"/>
    <w:rsid w:val="00031B39"/>
    <w:rsid w:val="00032F92"/>
    <w:rsid w:val="000338D4"/>
    <w:rsid w:val="00041A6E"/>
    <w:rsid w:val="00041D8D"/>
    <w:rsid w:val="000422C0"/>
    <w:rsid w:val="0004643B"/>
    <w:rsid w:val="00053D3C"/>
    <w:rsid w:val="000549FE"/>
    <w:rsid w:val="00055B70"/>
    <w:rsid w:val="00055C77"/>
    <w:rsid w:val="00060F76"/>
    <w:rsid w:val="00062EFF"/>
    <w:rsid w:val="000641CC"/>
    <w:rsid w:val="00071848"/>
    <w:rsid w:val="000726AB"/>
    <w:rsid w:val="00073243"/>
    <w:rsid w:val="00073DCC"/>
    <w:rsid w:val="000748B7"/>
    <w:rsid w:val="00077DBC"/>
    <w:rsid w:val="000812D5"/>
    <w:rsid w:val="00084829"/>
    <w:rsid w:val="00094AAC"/>
    <w:rsid w:val="00096D3A"/>
    <w:rsid w:val="000A0B42"/>
    <w:rsid w:val="000A10E5"/>
    <w:rsid w:val="000A1FEE"/>
    <w:rsid w:val="000A398B"/>
    <w:rsid w:val="000A5EAD"/>
    <w:rsid w:val="000B1FB2"/>
    <w:rsid w:val="000B3EA0"/>
    <w:rsid w:val="000B4CEA"/>
    <w:rsid w:val="000B61B4"/>
    <w:rsid w:val="000B7747"/>
    <w:rsid w:val="000C02A3"/>
    <w:rsid w:val="000C0914"/>
    <w:rsid w:val="000C1CBD"/>
    <w:rsid w:val="000C2624"/>
    <w:rsid w:val="000C3CD3"/>
    <w:rsid w:val="000C4008"/>
    <w:rsid w:val="000C71F6"/>
    <w:rsid w:val="000D0E84"/>
    <w:rsid w:val="000D159A"/>
    <w:rsid w:val="000D23D8"/>
    <w:rsid w:val="000D3851"/>
    <w:rsid w:val="000E1AE1"/>
    <w:rsid w:val="000E1B72"/>
    <w:rsid w:val="000E3651"/>
    <w:rsid w:val="000F267A"/>
    <w:rsid w:val="000F28B2"/>
    <w:rsid w:val="000F6792"/>
    <w:rsid w:val="000F7306"/>
    <w:rsid w:val="0010328F"/>
    <w:rsid w:val="001036B5"/>
    <w:rsid w:val="00104BDE"/>
    <w:rsid w:val="001103E5"/>
    <w:rsid w:val="0011362C"/>
    <w:rsid w:val="00113BE4"/>
    <w:rsid w:val="00115AC7"/>
    <w:rsid w:val="001161E4"/>
    <w:rsid w:val="001172C3"/>
    <w:rsid w:val="001174EA"/>
    <w:rsid w:val="00117787"/>
    <w:rsid w:val="0012059E"/>
    <w:rsid w:val="00121082"/>
    <w:rsid w:val="00123053"/>
    <w:rsid w:val="00123836"/>
    <w:rsid w:val="00125746"/>
    <w:rsid w:val="00125A02"/>
    <w:rsid w:val="00125DA0"/>
    <w:rsid w:val="00126690"/>
    <w:rsid w:val="001268D5"/>
    <w:rsid w:val="00126DD8"/>
    <w:rsid w:val="00126F25"/>
    <w:rsid w:val="00134043"/>
    <w:rsid w:val="001346A0"/>
    <w:rsid w:val="00135B60"/>
    <w:rsid w:val="00136524"/>
    <w:rsid w:val="00137569"/>
    <w:rsid w:val="001379ED"/>
    <w:rsid w:val="001438D4"/>
    <w:rsid w:val="00152FC9"/>
    <w:rsid w:val="001543B5"/>
    <w:rsid w:val="00161D30"/>
    <w:rsid w:val="00164E2F"/>
    <w:rsid w:val="00166A84"/>
    <w:rsid w:val="00170566"/>
    <w:rsid w:val="0017133E"/>
    <w:rsid w:val="00175195"/>
    <w:rsid w:val="0017586E"/>
    <w:rsid w:val="00187696"/>
    <w:rsid w:val="001A631C"/>
    <w:rsid w:val="001A74FA"/>
    <w:rsid w:val="001B0AE9"/>
    <w:rsid w:val="001B0C59"/>
    <w:rsid w:val="001B3130"/>
    <w:rsid w:val="001C0CE6"/>
    <w:rsid w:val="001C0E7C"/>
    <w:rsid w:val="001D2C30"/>
    <w:rsid w:val="001D3ED4"/>
    <w:rsid w:val="001D4BF9"/>
    <w:rsid w:val="001D6AB6"/>
    <w:rsid w:val="001D7245"/>
    <w:rsid w:val="001E102D"/>
    <w:rsid w:val="001E3A83"/>
    <w:rsid w:val="001E4013"/>
    <w:rsid w:val="001E56AD"/>
    <w:rsid w:val="001E61A2"/>
    <w:rsid w:val="001E7F0A"/>
    <w:rsid w:val="001F2136"/>
    <w:rsid w:val="001F2500"/>
    <w:rsid w:val="001F5B12"/>
    <w:rsid w:val="001F637F"/>
    <w:rsid w:val="001F7242"/>
    <w:rsid w:val="002013BC"/>
    <w:rsid w:val="002033F6"/>
    <w:rsid w:val="00204752"/>
    <w:rsid w:val="00204BF9"/>
    <w:rsid w:val="00206BDF"/>
    <w:rsid w:val="00211AE1"/>
    <w:rsid w:val="00220472"/>
    <w:rsid w:val="00221968"/>
    <w:rsid w:val="00232112"/>
    <w:rsid w:val="0023224B"/>
    <w:rsid w:val="002346DB"/>
    <w:rsid w:val="00240413"/>
    <w:rsid w:val="00240CF4"/>
    <w:rsid w:val="0024231F"/>
    <w:rsid w:val="002477F1"/>
    <w:rsid w:val="00250362"/>
    <w:rsid w:val="002520A0"/>
    <w:rsid w:val="00254E95"/>
    <w:rsid w:val="00256945"/>
    <w:rsid w:val="00260A52"/>
    <w:rsid w:val="0026258C"/>
    <w:rsid w:val="002661F9"/>
    <w:rsid w:val="002749F7"/>
    <w:rsid w:val="00275FC1"/>
    <w:rsid w:val="00276281"/>
    <w:rsid w:val="0028154D"/>
    <w:rsid w:val="00283B57"/>
    <w:rsid w:val="00292E2B"/>
    <w:rsid w:val="00293F8E"/>
    <w:rsid w:val="0029474E"/>
    <w:rsid w:val="00294F91"/>
    <w:rsid w:val="00295093"/>
    <w:rsid w:val="00295E64"/>
    <w:rsid w:val="00297D5E"/>
    <w:rsid w:val="002A4617"/>
    <w:rsid w:val="002A57D5"/>
    <w:rsid w:val="002B292C"/>
    <w:rsid w:val="002B6B39"/>
    <w:rsid w:val="002C2E96"/>
    <w:rsid w:val="002C5F2D"/>
    <w:rsid w:val="002D3157"/>
    <w:rsid w:val="002D5E35"/>
    <w:rsid w:val="002E54A9"/>
    <w:rsid w:val="002E719E"/>
    <w:rsid w:val="002E76DF"/>
    <w:rsid w:val="002F1E7F"/>
    <w:rsid w:val="002F2427"/>
    <w:rsid w:val="002F47C6"/>
    <w:rsid w:val="002F4D1E"/>
    <w:rsid w:val="002F51AB"/>
    <w:rsid w:val="002F60DD"/>
    <w:rsid w:val="002F680D"/>
    <w:rsid w:val="003041F3"/>
    <w:rsid w:val="003075A3"/>
    <w:rsid w:val="003105CF"/>
    <w:rsid w:val="00313205"/>
    <w:rsid w:val="00323501"/>
    <w:rsid w:val="00324760"/>
    <w:rsid w:val="00325778"/>
    <w:rsid w:val="00326CF1"/>
    <w:rsid w:val="00331D45"/>
    <w:rsid w:val="0033335F"/>
    <w:rsid w:val="00336860"/>
    <w:rsid w:val="0033790E"/>
    <w:rsid w:val="00340F89"/>
    <w:rsid w:val="003435A1"/>
    <w:rsid w:val="003443DC"/>
    <w:rsid w:val="00344C02"/>
    <w:rsid w:val="00345F13"/>
    <w:rsid w:val="00351D05"/>
    <w:rsid w:val="003533F1"/>
    <w:rsid w:val="0035341D"/>
    <w:rsid w:val="00356338"/>
    <w:rsid w:val="003572A4"/>
    <w:rsid w:val="00357775"/>
    <w:rsid w:val="0036473D"/>
    <w:rsid w:val="0036476B"/>
    <w:rsid w:val="00370876"/>
    <w:rsid w:val="00370ED6"/>
    <w:rsid w:val="00371CDC"/>
    <w:rsid w:val="0037221F"/>
    <w:rsid w:val="0037481C"/>
    <w:rsid w:val="00374C14"/>
    <w:rsid w:val="00376C2B"/>
    <w:rsid w:val="003779E6"/>
    <w:rsid w:val="00380EBE"/>
    <w:rsid w:val="00381453"/>
    <w:rsid w:val="00384271"/>
    <w:rsid w:val="00384A06"/>
    <w:rsid w:val="0038503B"/>
    <w:rsid w:val="00386C24"/>
    <w:rsid w:val="00390BB0"/>
    <w:rsid w:val="00391B25"/>
    <w:rsid w:val="00393994"/>
    <w:rsid w:val="0039543E"/>
    <w:rsid w:val="00395A43"/>
    <w:rsid w:val="00395FD6"/>
    <w:rsid w:val="00397670"/>
    <w:rsid w:val="00397B37"/>
    <w:rsid w:val="003A40D9"/>
    <w:rsid w:val="003A4BB9"/>
    <w:rsid w:val="003A5368"/>
    <w:rsid w:val="003A6F4A"/>
    <w:rsid w:val="003B2530"/>
    <w:rsid w:val="003B258B"/>
    <w:rsid w:val="003B2905"/>
    <w:rsid w:val="003B5841"/>
    <w:rsid w:val="003B6FAC"/>
    <w:rsid w:val="003C71A6"/>
    <w:rsid w:val="003D172D"/>
    <w:rsid w:val="003D18CE"/>
    <w:rsid w:val="003D52E5"/>
    <w:rsid w:val="003D7EFE"/>
    <w:rsid w:val="003E0809"/>
    <w:rsid w:val="003E2BB1"/>
    <w:rsid w:val="003E415C"/>
    <w:rsid w:val="003E4661"/>
    <w:rsid w:val="003E483F"/>
    <w:rsid w:val="003E51B8"/>
    <w:rsid w:val="004003BD"/>
    <w:rsid w:val="00400877"/>
    <w:rsid w:val="004036A4"/>
    <w:rsid w:val="00404013"/>
    <w:rsid w:val="0040705B"/>
    <w:rsid w:val="004109EE"/>
    <w:rsid w:val="004172A0"/>
    <w:rsid w:val="00420543"/>
    <w:rsid w:val="0042112D"/>
    <w:rsid w:val="0042119A"/>
    <w:rsid w:val="00425453"/>
    <w:rsid w:val="004257A2"/>
    <w:rsid w:val="0042609A"/>
    <w:rsid w:val="004265A4"/>
    <w:rsid w:val="004300D2"/>
    <w:rsid w:val="004379DE"/>
    <w:rsid w:val="00440E38"/>
    <w:rsid w:val="004426C9"/>
    <w:rsid w:val="00442876"/>
    <w:rsid w:val="00447D19"/>
    <w:rsid w:val="004509B9"/>
    <w:rsid w:val="00450A45"/>
    <w:rsid w:val="00452C60"/>
    <w:rsid w:val="00453E2D"/>
    <w:rsid w:val="00457510"/>
    <w:rsid w:val="00460417"/>
    <w:rsid w:val="00465CFE"/>
    <w:rsid w:val="00466BC3"/>
    <w:rsid w:val="00467F88"/>
    <w:rsid w:val="004733DB"/>
    <w:rsid w:val="00473E50"/>
    <w:rsid w:val="004808A9"/>
    <w:rsid w:val="004812F8"/>
    <w:rsid w:val="00485248"/>
    <w:rsid w:val="0048583F"/>
    <w:rsid w:val="00487F0D"/>
    <w:rsid w:val="00493DC3"/>
    <w:rsid w:val="00493DF8"/>
    <w:rsid w:val="00495037"/>
    <w:rsid w:val="00496421"/>
    <w:rsid w:val="0049662D"/>
    <w:rsid w:val="004A1558"/>
    <w:rsid w:val="004A370E"/>
    <w:rsid w:val="004A56A1"/>
    <w:rsid w:val="004A60D5"/>
    <w:rsid w:val="004A7FCB"/>
    <w:rsid w:val="004B20E9"/>
    <w:rsid w:val="004B229A"/>
    <w:rsid w:val="004B2C4D"/>
    <w:rsid w:val="004B594B"/>
    <w:rsid w:val="004C1535"/>
    <w:rsid w:val="004C287A"/>
    <w:rsid w:val="004C45DF"/>
    <w:rsid w:val="004C6FBE"/>
    <w:rsid w:val="004C796D"/>
    <w:rsid w:val="004C7C65"/>
    <w:rsid w:val="004D0524"/>
    <w:rsid w:val="004D0B4D"/>
    <w:rsid w:val="004D40EC"/>
    <w:rsid w:val="004D6296"/>
    <w:rsid w:val="004D63CD"/>
    <w:rsid w:val="004E251F"/>
    <w:rsid w:val="004F1D35"/>
    <w:rsid w:val="004F46CA"/>
    <w:rsid w:val="00501B25"/>
    <w:rsid w:val="00503BFF"/>
    <w:rsid w:val="00505944"/>
    <w:rsid w:val="00512F82"/>
    <w:rsid w:val="00514950"/>
    <w:rsid w:val="00516E76"/>
    <w:rsid w:val="00520305"/>
    <w:rsid w:val="00520EF3"/>
    <w:rsid w:val="00521502"/>
    <w:rsid w:val="0052666A"/>
    <w:rsid w:val="005279E4"/>
    <w:rsid w:val="00530266"/>
    <w:rsid w:val="005312BD"/>
    <w:rsid w:val="005312FA"/>
    <w:rsid w:val="00531BCF"/>
    <w:rsid w:val="00533A55"/>
    <w:rsid w:val="00541EEB"/>
    <w:rsid w:val="00543FB7"/>
    <w:rsid w:val="00544D6E"/>
    <w:rsid w:val="005511EE"/>
    <w:rsid w:val="00556838"/>
    <w:rsid w:val="00556D6B"/>
    <w:rsid w:val="0056012F"/>
    <w:rsid w:val="00560BFA"/>
    <w:rsid w:val="00564704"/>
    <w:rsid w:val="00565D41"/>
    <w:rsid w:val="0056721D"/>
    <w:rsid w:val="00567348"/>
    <w:rsid w:val="005708C9"/>
    <w:rsid w:val="00573591"/>
    <w:rsid w:val="00573DDD"/>
    <w:rsid w:val="00576370"/>
    <w:rsid w:val="00576E76"/>
    <w:rsid w:val="00581402"/>
    <w:rsid w:val="00584EB3"/>
    <w:rsid w:val="00586EC1"/>
    <w:rsid w:val="0058785D"/>
    <w:rsid w:val="005916F7"/>
    <w:rsid w:val="00593900"/>
    <w:rsid w:val="00594E61"/>
    <w:rsid w:val="00595AF8"/>
    <w:rsid w:val="005A5354"/>
    <w:rsid w:val="005A5754"/>
    <w:rsid w:val="005A63A1"/>
    <w:rsid w:val="005A6694"/>
    <w:rsid w:val="005A6F68"/>
    <w:rsid w:val="005A73AE"/>
    <w:rsid w:val="005B147A"/>
    <w:rsid w:val="005B4172"/>
    <w:rsid w:val="005B5B64"/>
    <w:rsid w:val="005B78E4"/>
    <w:rsid w:val="005C23DC"/>
    <w:rsid w:val="005C3574"/>
    <w:rsid w:val="005C5B19"/>
    <w:rsid w:val="005D1356"/>
    <w:rsid w:val="005D1678"/>
    <w:rsid w:val="005D2D4A"/>
    <w:rsid w:val="005D3FA2"/>
    <w:rsid w:val="005D49A8"/>
    <w:rsid w:val="005E4C04"/>
    <w:rsid w:val="005F14A8"/>
    <w:rsid w:val="005F1736"/>
    <w:rsid w:val="005F2872"/>
    <w:rsid w:val="005F30DD"/>
    <w:rsid w:val="005F3A19"/>
    <w:rsid w:val="005F4B3D"/>
    <w:rsid w:val="005F65B1"/>
    <w:rsid w:val="00603AF9"/>
    <w:rsid w:val="006051DB"/>
    <w:rsid w:val="00606FDD"/>
    <w:rsid w:val="00607D18"/>
    <w:rsid w:val="006100C7"/>
    <w:rsid w:val="006151BE"/>
    <w:rsid w:val="006165E4"/>
    <w:rsid w:val="00620BAB"/>
    <w:rsid w:val="00622315"/>
    <w:rsid w:val="006236CA"/>
    <w:rsid w:val="006306F5"/>
    <w:rsid w:val="0063327B"/>
    <w:rsid w:val="00642963"/>
    <w:rsid w:val="00643980"/>
    <w:rsid w:val="006473DA"/>
    <w:rsid w:val="00647524"/>
    <w:rsid w:val="006478E7"/>
    <w:rsid w:val="00647AB5"/>
    <w:rsid w:val="00651F52"/>
    <w:rsid w:val="00652AF6"/>
    <w:rsid w:val="006534D1"/>
    <w:rsid w:val="0065409A"/>
    <w:rsid w:val="006542B4"/>
    <w:rsid w:val="00654709"/>
    <w:rsid w:val="00655CF9"/>
    <w:rsid w:val="006562AA"/>
    <w:rsid w:val="00663146"/>
    <w:rsid w:val="006671D2"/>
    <w:rsid w:val="00667F30"/>
    <w:rsid w:val="00670B7E"/>
    <w:rsid w:val="00671317"/>
    <w:rsid w:val="00671F3A"/>
    <w:rsid w:val="00672D9D"/>
    <w:rsid w:val="00674428"/>
    <w:rsid w:val="00676BB7"/>
    <w:rsid w:val="00680A62"/>
    <w:rsid w:val="00682049"/>
    <w:rsid w:val="00690734"/>
    <w:rsid w:val="006946AC"/>
    <w:rsid w:val="0069547E"/>
    <w:rsid w:val="006965D4"/>
    <w:rsid w:val="006A159B"/>
    <w:rsid w:val="006A6703"/>
    <w:rsid w:val="006A7AAE"/>
    <w:rsid w:val="006B045B"/>
    <w:rsid w:val="006B1F16"/>
    <w:rsid w:val="006B2F56"/>
    <w:rsid w:val="006B48D7"/>
    <w:rsid w:val="006B48F0"/>
    <w:rsid w:val="006B7522"/>
    <w:rsid w:val="006B7E6C"/>
    <w:rsid w:val="006C01CA"/>
    <w:rsid w:val="006C1C69"/>
    <w:rsid w:val="006C25B1"/>
    <w:rsid w:val="006C4D4F"/>
    <w:rsid w:val="006C67D2"/>
    <w:rsid w:val="006D0B48"/>
    <w:rsid w:val="006D5800"/>
    <w:rsid w:val="006D7931"/>
    <w:rsid w:val="006E0FF0"/>
    <w:rsid w:val="006E3177"/>
    <w:rsid w:val="006E3245"/>
    <w:rsid w:val="006E382D"/>
    <w:rsid w:val="006E382E"/>
    <w:rsid w:val="006E3D25"/>
    <w:rsid w:val="006E5DFB"/>
    <w:rsid w:val="006F474C"/>
    <w:rsid w:val="00701F7E"/>
    <w:rsid w:val="00714212"/>
    <w:rsid w:val="00722496"/>
    <w:rsid w:val="007310AF"/>
    <w:rsid w:val="007335F7"/>
    <w:rsid w:val="00736A3D"/>
    <w:rsid w:val="00741C8A"/>
    <w:rsid w:val="00741EED"/>
    <w:rsid w:val="0074237C"/>
    <w:rsid w:val="007447A4"/>
    <w:rsid w:val="00745C99"/>
    <w:rsid w:val="00746443"/>
    <w:rsid w:val="007469E7"/>
    <w:rsid w:val="00746A27"/>
    <w:rsid w:val="00746B13"/>
    <w:rsid w:val="007473CD"/>
    <w:rsid w:val="00753FA1"/>
    <w:rsid w:val="00755DA2"/>
    <w:rsid w:val="00756622"/>
    <w:rsid w:val="00756C48"/>
    <w:rsid w:val="007578E3"/>
    <w:rsid w:val="00757CD1"/>
    <w:rsid w:val="007608A7"/>
    <w:rsid w:val="007648DF"/>
    <w:rsid w:val="007706C3"/>
    <w:rsid w:val="00771117"/>
    <w:rsid w:val="00782770"/>
    <w:rsid w:val="00785EBC"/>
    <w:rsid w:val="0078617F"/>
    <w:rsid w:val="0079122D"/>
    <w:rsid w:val="0079181F"/>
    <w:rsid w:val="00791C24"/>
    <w:rsid w:val="007928ED"/>
    <w:rsid w:val="00792988"/>
    <w:rsid w:val="007A10EE"/>
    <w:rsid w:val="007A28B8"/>
    <w:rsid w:val="007A2B56"/>
    <w:rsid w:val="007A2CF7"/>
    <w:rsid w:val="007A2E3E"/>
    <w:rsid w:val="007A31F5"/>
    <w:rsid w:val="007A5196"/>
    <w:rsid w:val="007A51C5"/>
    <w:rsid w:val="007A725C"/>
    <w:rsid w:val="007B116C"/>
    <w:rsid w:val="007B267F"/>
    <w:rsid w:val="007B2BD3"/>
    <w:rsid w:val="007B7241"/>
    <w:rsid w:val="007C0C16"/>
    <w:rsid w:val="007C396D"/>
    <w:rsid w:val="007C3DDB"/>
    <w:rsid w:val="007D701F"/>
    <w:rsid w:val="007D713F"/>
    <w:rsid w:val="007E1997"/>
    <w:rsid w:val="007E1A92"/>
    <w:rsid w:val="007E22D0"/>
    <w:rsid w:val="007E4715"/>
    <w:rsid w:val="007E5037"/>
    <w:rsid w:val="007E63E8"/>
    <w:rsid w:val="007F1431"/>
    <w:rsid w:val="007F1A65"/>
    <w:rsid w:val="007F23D7"/>
    <w:rsid w:val="007F4750"/>
    <w:rsid w:val="007F4AE1"/>
    <w:rsid w:val="007F4C1B"/>
    <w:rsid w:val="007F549A"/>
    <w:rsid w:val="007F63AE"/>
    <w:rsid w:val="007F691D"/>
    <w:rsid w:val="007F795C"/>
    <w:rsid w:val="008015CC"/>
    <w:rsid w:val="008024A7"/>
    <w:rsid w:val="0081035F"/>
    <w:rsid w:val="00817169"/>
    <w:rsid w:val="00817E9E"/>
    <w:rsid w:val="00821257"/>
    <w:rsid w:val="00821810"/>
    <w:rsid w:val="008224BB"/>
    <w:rsid w:val="0082265A"/>
    <w:rsid w:val="00826029"/>
    <w:rsid w:val="00831BEC"/>
    <w:rsid w:val="00833E23"/>
    <w:rsid w:val="00834CE3"/>
    <w:rsid w:val="008350DF"/>
    <w:rsid w:val="008420C0"/>
    <w:rsid w:val="00845005"/>
    <w:rsid w:val="00845F74"/>
    <w:rsid w:val="0084794F"/>
    <w:rsid w:val="00850C08"/>
    <w:rsid w:val="008532DD"/>
    <w:rsid w:val="0085379B"/>
    <w:rsid w:val="008619C8"/>
    <w:rsid w:val="00867313"/>
    <w:rsid w:val="008712FF"/>
    <w:rsid w:val="008740D7"/>
    <w:rsid w:val="00874B95"/>
    <w:rsid w:val="008802A6"/>
    <w:rsid w:val="00886772"/>
    <w:rsid w:val="0089201D"/>
    <w:rsid w:val="00893570"/>
    <w:rsid w:val="008A1BCD"/>
    <w:rsid w:val="008A428D"/>
    <w:rsid w:val="008A535D"/>
    <w:rsid w:val="008A64DB"/>
    <w:rsid w:val="008A6A3F"/>
    <w:rsid w:val="008B05A3"/>
    <w:rsid w:val="008B1C98"/>
    <w:rsid w:val="008B2F92"/>
    <w:rsid w:val="008B38CA"/>
    <w:rsid w:val="008B52CC"/>
    <w:rsid w:val="008B569A"/>
    <w:rsid w:val="008C0D9E"/>
    <w:rsid w:val="008C1514"/>
    <w:rsid w:val="008C29E1"/>
    <w:rsid w:val="008C40E2"/>
    <w:rsid w:val="008C4BEF"/>
    <w:rsid w:val="008C7730"/>
    <w:rsid w:val="008D4685"/>
    <w:rsid w:val="008D77B4"/>
    <w:rsid w:val="008E2A0E"/>
    <w:rsid w:val="008E3148"/>
    <w:rsid w:val="008E4AEF"/>
    <w:rsid w:val="008E5AA0"/>
    <w:rsid w:val="008F3ED7"/>
    <w:rsid w:val="008F41EA"/>
    <w:rsid w:val="008F712D"/>
    <w:rsid w:val="00900D34"/>
    <w:rsid w:val="00902749"/>
    <w:rsid w:val="00903CA1"/>
    <w:rsid w:val="009055F8"/>
    <w:rsid w:val="0090573B"/>
    <w:rsid w:val="00906450"/>
    <w:rsid w:val="0091458F"/>
    <w:rsid w:val="009157D7"/>
    <w:rsid w:val="00917A76"/>
    <w:rsid w:val="0092056D"/>
    <w:rsid w:val="00921DD9"/>
    <w:rsid w:val="00925333"/>
    <w:rsid w:val="00925827"/>
    <w:rsid w:val="009329B9"/>
    <w:rsid w:val="00932AEA"/>
    <w:rsid w:val="009337F1"/>
    <w:rsid w:val="00934C39"/>
    <w:rsid w:val="009350A3"/>
    <w:rsid w:val="00935B20"/>
    <w:rsid w:val="00936729"/>
    <w:rsid w:val="00936C1C"/>
    <w:rsid w:val="009457EC"/>
    <w:rsid w:val="009473EA"/>
    <w:rsid w:val="00947C99"/>
    <w:rsid w:val="0095275D"/>
    <w:rsid w:val="00952B39"/>
    <w:rsid w:val="00954CBF"/>
    <w:rsid w:val="00954D0C"/>
    <w:rsid w:val="009557AB"/>
    <w:rsid w:val="00955888"/>
    <w:rsid w:val="00955983"/>
    <w:rsid w:val="009616D4"/>
    <w:rsid w:val="00962258"/>
    <w:rsid w:val="0096276F"/>
    <w:rsid w:val="009635B2"/>
    <w:rsid w:val="0096476E"/>
    <w:rsid w:val="0096727C"/>
    <w:rsid w:val="00972887"/>
    <w:rsid w:val="009733F6"/>
    <w:rsid w:val="00973EDD"/>
    <w:rsid w:val="00974619"/>
    <w:rsid w:val="00977009"/>
    <w:rsid w:val="009813D6"/>
    <w:rsid w:val="0098600B"/>
    <w:rsid w:val="009865BF"/>
    <w:rsid w:val="009868B4"/>
    <w:rsid w:val="0098711E"/>
    <w:rsid w:val="00996038"/>
    <w:rsid w:val="00997358"/>
    <w:rsid w:val="009A290D"/>
    <w:rsid w:val="009A6486"/>
    <w:rsid w:val="009A64D6"/>
    <w:rsid w:val="009A665C"/>
    <w:rsid w:val="009B10EF"/>
    <w:rsid w:val="009B18FF"/>
    <w:rsid w:val="009B2ABD"/>
    <w:rsid w:val="009B2D32"/>
    <w:rsid w:val="009B4605"/>
    <w:rsid w:val="009C183D"/>
    <w:rsid w:val="009C5602"/>
    <w:rsid w:val="009C74E6"/>
    <w:rsid w:val="009C7A59"/>
    <w:rsid w:val="009D056C"/>
    <w:rsid w:val="009D2DCA"/>
    <w:rsid w:val="009D78D8"/>
    <w:rsid w:val="009E1383"/>
    <w:rsid w:val="009E2CCD"/>
    <w:rsid w:val="009E4403"/>
    <w:rsid w:val="009E4ADB"/>
    <w:rsid w:val="009F199F"/>
    <w:rsid w:val="009F6FC9"/>
    <w:rsid w:val="009F798D"/>
    <w:rsid w:val="00A05EFB"/>
    <w:rsid w:val="00A068A0"/>
    <w:rsid w:val="00A10773"/>
    <w:rsid w:val="00A120A5"/>
    <w:rsid w:val="00A165F5"/>
    <w:rsid w:val="00A2096C"/>
    <w:rsid w:val="00A20C57"/>
    <w:rsid w:val="00A230F5"/>
    <w:rsid w:val="00A23E00"/>
    <w:rsid w:val="00A27930"/>
    <w:rsid w:val="00A27D81"/>
    <w:rsid w:val="00A32323"/>
    <w:rsid w:val="00A32BE8"/>
    <w:rsid w:val="00A32CDF"/>
    <w:rsid w:val="00A33D2B"/>
    <w:rsid w:val="00A35A75"/>
    <w:rsid w:val="00A36B9B"/>
    <w:rsid w:val="00A40747"/>
    <w:rsid w:val="00A41188"/>
    <w:rsid w:val="00A42D2F"/>
    <w:rsid w:val="00A466D9"/>
    <w:rsid w:val="00A50BA9"/>
    <w:rsid w:val="00A512E2"/>
    <w:rsid w:val="00A52FC3"/>
    <w:rsid w:val="00A5337D"/>
    <w:rsid w:val="00A533C6"/>
    <w:rsid w:val="00A579BC"/>
    <w:rsid w:val="00A66067"/>
    <w:rsid w:val="00A662EA"/>
    <w:rsid w:val="00A673BB"/>
    <w:rsid w:val="00A717BF"/>
    <w:rsid w:val="00A81B73"/>
    <w:rsid w:val="00A8470C"/>
    <w:rsid w:val="00A9076F"/>
    <w:rsid w:val="00A93BAB"/>
    <w:rsid w:val="00AA11C5"/>
    <w:rsid w:val="00AA3256"/>
    <w:rsid w:val="00AA7C73"/>
    <w:rsid w:val="00AA7CA0"/>
    <w:rsid w:val="00AA7D48"/>
    <w:rsid w:val="00AB0899"/>
    <w:rsid w:val="00AB1979"/>
    <w:rsid w:val="00AB1E3D"/>
    <w:rsid w:val="00AB540D"/>
    <w:rsid w:val="00AB5914"/>
    <w:rsid w:val="00AB7284"/>
    <w:rsid w:val="00AB7F98"/>
    <w:rsid w:val="00AC0912"/>
    <w:rsid w:val="00AC350A"/>
    <w:rsid w:val="00AC721D"/>
    <w:rsid w:val="00AC7B56"/>
    <w:rsid w:val="00AD1F40"/>
    <w:rsid w:val="00AD57AA"/>
    <w:rsid w:val="00AD6713"/>
    <w:rsid w:val="00AD7765"/>
    <w:rsid w:val="00AE008C"/>
    <w:rsid w:val="00AE0872"/>
    <w:rsid w:val="00AE2875"/>
    <w:rsid w:val="00AE2B7D"/>
    <w:rsid w:val="00AE638A"/>
    <w:rsid w:val="00AE70DC"/>
    <w:rsid w:val="00AE7493"/>
    <w:rsid w:val="00AF2224"/>
    <w:rsid w:val="00AF5E18"/>
    <w:rsid w:val="00AF6EFA"/>
    <w:rsid w:val="00AF7152"/>
    <w:rsid w:val="00AF7958"/>
    <w:rsid w:val="00B03657"/>
    <w:rsid w:val="00B079F9"/>
    <w:rsid w:val="00B10D03"/>
    <w:rsid w:val="00B11336"/>
    <w:rsid w:val="00B11C9E"/>
    <w:rsid w:val="00B12A46"/>
    <w:rsid w:val="00B23798"/>
    <w:rsid w:val="00B238BC"/>
    <w:rsid w:val="00B262DB"/>
    <w:rsid w:val="00B3305D"/>
    <w:rsid w:val="00B344E1"/>
    <w:rsid w:val="00B369DE"/>
    <w:rsid w:val="00B40713"/>
    <w:rsid w:val="00B41810"/>
    <w:rsid w:val="00B42CA5"/>
    <w:rsid w:val="00B46FF4"/>
    <w:rsid w:val="00B47052"/>
    <w:rsid w:val="00B47B42"/>
    <w:rsid w:val="00B51850"/>
    <w:rsid w:val="00B5245C"/>
    <w:rsid w:val="00B54AC1"/>
    <w:rsid w:val="00B55E00"/>
    <w:rsid w:val="00B5702E"/>
    <w:rsid w:val="00B57F6D"/>
    <w:rsid w:val="00B62184"/>
    <w:rsid w:val="00B657A5"/>
    <w:rsid w:val="00B66FBD"/>
    <w:rsid w:val="00B871C3"/>
    <w:rsid w:val="00B93BEF"/>
    <w:rsid w:val="00B93EB2"/>
    <w:rsid w:val="00B9550D"/>
    <w:rsid w:val="00B97B47"/>
    <w:rsid w:val="00BA00A1"/>
    <w:rsid w:val="00BA06A9"/>
    <w:rsid w:val="00BA4C9D"/>
    <w:rsid w:val="00BA4F45"/>
    <w:rsid w:val="00BA7491"/>
    <w:rsid w:val="00BA7638"/>
    <w:rsid w:val="00BB1CD8"/>
    <w:rsid w:val="00BB2266"/>
    <w:rsid w:val="00BB4E4C"/>
    <w:rsid w:val="00BB52BB"/>
    <w:rsid w:val="00BC1EA0"/>
    <w:rsid w:val="00BC2DA8"/>
    <w:rsid w:val="00BC3C40"/>
    <w:rsid w:val="00BC409D"/>
    <w:rsid w:val="00BC41DC"/>
    <w:rsid w:val="00BC5574"/>
    <w:rsid w:val="00BD04B0"/>
    <w:rsid w:val="00BD4408"/>
    <w:rsid w:val="00BD4775"/>
    <w:rsid w:val="00BD5733"/>
    <w:rsid w:val="00BD6B2D"/>
    <w:rsid w:val="00BE0247"/>
    <w:rsid w:val="00BE4027"/>
    <w:rsid w:val="00BE41F1"/>
    <w:rsid w:val="00BE4798"/>
    <w:rsid w:val="00BE4D5B"/>
    <w:rsid w:val="00BE5F6C"/>
    <w:rsid w:val="00BE781C"/>
    <w:rsid w:val="00BF02A6"/>
    <w:rsid w:val="00BF3353"/>
    <w:rsid w:val="00BF48F3"/>
    <w:rsid w:val="00BF5C86"/>
    <w:rsid w:val="00BF69C7"/>
    <w:rsid w:val="00C020D3"/>
    <w:rsid w:val="00C04614"/>
    <w:rsid w:val="00C072B5"/>
    <w:rsid w:val="00C104C8"/>
    <w:rsid w:val="00C1162B"/>
    <w:rsid w:val="00C12628"/>
    <w:rsid w:val="00C131BF"/>
    <w:rsid w:val="00C176D7"/>
    <w:rsid w:val="00C1796F"/>
    <w:rsid w:val="00C23DAE"/>
    <w:rsid w:val="00C31278"/>
    <w:rsid w:val="00C315F2"/>
    <w:rsid w:val="00C346A2"/>
    <w:rsid w:val="00C37FA5"/>
    <w:rsid w:val="00C41003"/>
    <w:rsid w:val="00C41C23"/>
    <w:rsid w:val="00C42948"/>
    <w:rsid w:val="00C43B30"/>
    <w:rsid w:val="00C44B47"/>
    <w:rsid w:val="00C4539E"/>
    <w:rsid w:val="00C52CCD"/>
    <w:rsid w:val="00C53365"/>
    <w:rsid w:val="00C53536"/>
    <w:rsid w:val="00C563D1"/>
    <w:rsid w:val="00C61BC8"/>
    <w:rsid w:val="00C6203D"/>
    <w:rsid w:val="00C6445B"/>
    <w:rsid w:val="00C66F34"/>
    <w:rsid w:val="00C67BF1"/>
    <w:rsid w:val="00C71205"/>
    <w:rsid w:val="00C7580F"/>
    <w:rsid w:val="00C77C42"/>
    <w:rsid w:val="00C8527D"/>
    <w:rsid w:val="00C9713D"/>
    <w:rsid w:val="00CA363F"/>
    <w:rsid w:val="00CA4897"/>
    <w:rsid w:val="00CA7B3B"/>
    <w:rsid w:val="00CB43CF"/>
    <w:rsid w:val="00CB4A08"/>
    <w:rsid w:val="00CB4E95"/>
    <w:rsid w:val="00CC03D5"/>
    <w:rsid w:val="00CC1C6C"/>
    <w:rsid w:val="00CC4B1D"/>
    <w:rsid w:val="00CC619A"/>
    <w:rsid w:val="00CC7421"/>
    <w:rsid w:val="00CD07EF"/>
    <w:rsid w:val="00CD0F52"/>
    <w:rsid w:val="00CD2AD5"/>
    <w:rsid w:val="00CD3091"/>
    <w:rsid w:val="00CD32C7"/>
    <w:rsid w:val="00CD3727"/>
    <w:rsid w:val="00CD5B5B"/>
    <w:rsid w:val="00CD66D7"/>
    <w:rsid w:val="00CD7251"/>
    <w:rsid w:val="00CD7DCE"/>
    <w:rsid w:val="00CE2C66"/>
    <w:rsid w:val="00CE61D5"/>
    <w:rsid w:val="00CE712B"/>
    <w:rsid w:val="00CE7EAD"/>
    <w:rsid w:val="00CF1E76"/>
    <w:rsid w:val="00CF20A7"/>
    <w:rsid w:val="00CF3BC2"/>
    <w:rsid w:val="00CF44B6"/>
    <w:rsid w:val="00CF4DF0"/>
    <w:rsid w:val="00D00008"/>
    <w:rsid w:val="00D006CD"/>
    <w:rsid w:val="00D02CBE"/>
    <w:rsid w:val="00D0401A"/>
    <w:rsid w:val="00D0437F"/>
    <w:rsid w:val="00D07D25"/>
    <w:rsid w:val="00D07F1B"/>
    <w:rsid w:val="00D113BF"/>
    <w:rsid w:val="00D1393A"/>
    <w:rsid w:val="00D1433E"/>
    <w:rsid w:val="00D1608B"/>
    <w:rsid w:val="00D16293"/>
    <w:rsid w:val="00D17126"/>
    <w:rsid w:val="00D215B1"/>
    <w:rsid w:val="00D232F8"/>
    <w:rsid w:val="00D259F0"/>
    <w:rsid w:val="00D270AD"/>
    <w:rsid w:val="00D34F20"/>
    <w:rsid w:val="00D355E9"/>
    <w:rsid w:val="00D40080"/>
    <w:rsid w:val="00D4093E"/>
    <w:rsid w:val="00D445B0"/>
    <w:rsid w:val="00D454A5"/>
    <w:rsid w:val="00D4642C"/>
    <w:rsid w:val="00D575E9"/>
    <w:rsid w:val="00D57D2A"/>
    <w:rsid w:val="00D603BB"/>
    <w:rsid w:val="00D61AC7"/>
    <w:rsid w:val="00D62684"/>
    <w:rsid w:val="00D65371"/>
    <w:rsid w:val="00D6606C"/>
    <w:rsid w:val="00D676C8"/>
    <w:rsid w:val="00D763D6"/>
    <w:rsid w:val="00D776FA"/>
    <w:rsid w:val="00D855ED"/>
    <w:rsid w:val="00D85C18"/>
    <w:rsid w:val="00D87488"/>
    <w:rsid w:val="00D92884"/>
    <w:rsid w:val="00D96181"/>
    <w:rsid w:val="00DA2B65"/>
    <w:rsid w:val="00DA31FE"/>
    <w:rsid w:val="00DA4706"/>
    <w:rsid w:val="00DA4F15"/>
    <w:rsid w:val="00DA56F1"/>
    <w:rsid w:val="00DA58CC"/>
    <w:rsid w:val="00DB2084"/>
    <w:rsid w:val="00DB5DED"/>
    <w:rsid w:val="00DB6898"/>
    <w:rsid w:val="00DC055C"/>
    <w:rsid w:val="00DC0BBB"/>
    <w:rsid w:val="00DC1482"/>
    <w:rsid w:val="00DC6039"/>
    <w:rsid w:val="00DC633F"/>
    <w:rsid w:val="00DD1EDF"/>
    <w:rsid w:val="00DD4FF2"/>
    <w:rsid w:val="00DD73BA"/>
    <w:rsid w:val="00DE114B"/>
    <w:rsid w:val="00DE2C7F"/>
    <w:rsid w:val="00DF1346"/>
    <w:rsid w:val="00DF1515"/>
    <w:rsid w:val="00DF2F5C"/>
    <w:rsid w:val="00DF421E"/>
    <w:rsid w:val="00E01585"/>
    <w:rsid w:val="00E02222"/>
    <w:rsid w:val="00E10325"/>
    <w:rsid w:val="00E11C45"/>
    <w:rsid w:val="00E15327"/>
    <w:rsid w:val="00E2257A"/>
    <w:rsid w:val="00E2311E"/>
    <w:rsid w:val="00E24CED"/>
    <w:rsid w:val="00E25B33"/>
    <w:rsid w:val="00E26281"/>
    <w:rsid w:val="00E27E2E"/>
    <w:rsid w:val="00E27FA5"/>
    <w:rsid w:val="00E329C5"/>
    <w:rsid w:val="00E348E0"/>
    <w:rsid w:val="00E40B96"/>
    <w:rsid w:val="00E42A5C"/>
    <w:rsid w:val="00E501E3"/>
    <w:rsid w:val="00E515B0"/>
    <w:rsid w:val="00E6113D"/>
    <w:rsid w:val="00E617C4"/>
    <w:rsid w:val="00E61FAD"/>
    <w:rsid w:val="00E621EE"/>
    <w:rsid w:val="00E63826"/>
    <w:rsid w:val="00E70495"/>
    <w:rsid w:val="00E74784"/>
    <w:rsid w:val="00E75A0E"/>
    <w:rsid w:val="00E801B1"/>
    <w:rsid w:val="00E87CCF"/>
    <w:rsid w:val="00E94E2F"/>
    <w:rsid w:val="00EA3469"/>
    <w:rsid w:val="00EA36DB"/>
    <w:rsid w:val="00EB1A60"/>
    <w:rsid w:val="00EB3C1B"/>
    <w:rsid w:val="00EB4A19"/>
    <w:rsid w:val="00EC140D"/>
    <w:rsid w:val="00EC75E2"/>
    <w:rsid w:val="00EC7872"/>
    <w:rsid w:val="00EC7E01"/>
    <w:rsid w:val="00ED0480"/>
    <w:rsid w:val="00ED41F3"/>
    <w:rsid w:val="00ED500B"/>
    <w:rsid w:val="00EE068F"/>
    <w:rsid w:val="00EE3059"/>
    <w:rsid w:val="00EE30B4"/>
    <w:rsid w:val="00EE455E"/>
    <w:rsid w:val="00EE578A"/>
    <w:rsid w:val="00EE7BB4"/>
    <w:rsid w:val="00EF2524"/>
    <w:rsid w:val="00EF35CD"/>
    <w:rsid w:val="00F0065B"/>
    <w:rsid w:val="00F00CE2"/>
    <w:rsid w:val="00F022A4"/>
    <w:rsid w:val="00F05F50"/>
    <w:rsid w:val="00F079C0"/>
    <w:rsid w:val="00F10A26"/>
    <w:rsid w:val="00F10C20"/>
    <w:rsid w:val="00F12D60"/>
    <w:rsid w:val="00F15547"/>
    <w:rsid w:val="00F162F1"/>
    <w:rsid w:val="00F17DC2"/>
    <w:rsid w:val="00F20058"/>
    <w:rsid w:val="00F20B45"/>
    <w:rsid w:val="00F217FC"/>
    <w:rsid w:val="00F24B15"/>
    <w:rsid w:val="00F27703"/>
    <w:rsid w:val="00F319ED"/>
    <w:rsid w:val="00F32330"/>
    <w:rsid w:val="00F3462E"/>
    <w:rsid w:val="00F35534"/>
    <w:rsid w:val="00F36EF9"/>
    <w:rsid w:val="00F37CA3"/>
    <w:rsid w:val="00F4219B"/>
    <w:rsid w:val="00F44946"/>
    <w:rsid w:val="00F50D19"/>
    <w:rsid w:val="00F52E39"/>
    <w:rsid w:val="00F53053"/>
    <w:rsid w:val="00F540CC"/>
    <w:rsid w:val="00F55062"/>
    <w:rsid w:val="00F55D29"/>
    <w:rsid w:val="00F567A2"/>
    <w:rsid w:val="00F570E3"/>
    <w:rsid w:val="00F57EC3"/>
    <w:rsid w:val="00F6008F"/>
    <w:rsid w:val="00F6150C"/>
    <w:rsid w:val="00F62B7C"/>
    <w:rsid w:val="00F700FB"/>
    <w:rsid w:val="00F7075D"/>
    <w:rsid w:val="00F70F24"/>
    <w:rsid w:val="00F72BE2"/>
    <w:rsid w:val="00F73257"/>
    <w:rsid w:val="00F73FEE"/>
    <w:rsid w:val="00F74E2A"/>
    <w:rsid w:val="00F7575C"/>
    <w:rsid w:val="00F75F88"/>
    <w:rsid w:val="00F768A9"/>
    <w:rsid w:val="00F80BB2"/>
    <w:rsid w:val="00F82E0C"/>
    <w:rsid w:val="00F841E7"/>
    <w:rsid w:val="00F84318"/>
    <w:rsid w:val="00F92CE8"/>
    <w:rsid w:val="00F93C39"/>
    <w:rsid w:val="00F94F93"/>
    <w:rsid w:val="00F96BDC"/>
    <w:rsid w:val="00F972B8"/>
    <w:rsid w:val="00FA0BFB"/>
    <w:rsid w:val="00FA2A91"/>
    <w:rsid w:val="00FA48B6"/>
    <w:rsid w:val="00FA780D"/>
    <w:rsid w:val="00FB162E"/>
    <w:rsid w:val="00FB1FF1"/>
    <w:rsid w:val="00FC4D83"/>
    <w:rsid w:val="00FC56FB"/>
    <w:rsid w:val="00FD0994"/>
    <w:rsid w:val="00FD3151"/>
    <w:rsid w:val="00FD454E"/>
    <w:rsid w:val="00FD6317"/>
    <w:rsid w:val="00FD6C18"/>
    <w:rsid w:val="00FD7896"/>
    <w:rsid w:val="00FE4931"/>
    <w:rsid w:val="00FE63D6"/>
    <w:rsid w:val="00FE733A"/>
    <w:rsid w:val="00FF07C9"/>
    <w:rsid w:val="00FF1E1F"/>
    <w:rsid w:val="00FF57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40E2"/>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D5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103E5"/>
    <w:rPr>
      <w:rFonts w:ascii="Tahoma" w:hAnsi="Tahoma" w:cs="Tahoma"/>
      <w:sz w:val="16"/>
      <w:szCs w:val="16"/>
    </w:rPr>
  </w:style>
  <w:style w:type="paragraph" w:customStyle="1" w:styleId="Char">
    <w:name w:val="Char"/>
    <w:basedOn w:val="Normal"/>
    <w:rsid w:val="00D85C18"/>
    <w:pPr>
      <w:spacing w:after="160" w:line="240" w:lineRule="exact"/>
    </w:pPr>
    <w:rPr>
      <w:rFonts w:ascii="Frutiger-Light" w:hAnsi="Frutiger-Light" w:cs="Arial"/>
      <w:sz w:val="20"/>
      <w:szCs w:val="20"/>
      <w:lang w:val="de-DE" w:eastAsia="de-CH"/>
    </w:rPr>
  </w:style>
  <w:style w:type="paragraph" w:styleId="ListBullet">
    <w:name w:val="List Bullet"/>
    <w:basedOn w:val="Normal"/>
    <w:rsid w:val="00FF57BB"/>
    <w:pPr>
      <w:numPr>
        <w:numId w:val="2"/>
      </w:numPr>
    </w:pPr>
  </w:style>
  <w:style w:type="paragraph" w:styleId="ListParagraph">
    <w:name w:val="List Paragraph"/>
    <w:basedOn w:val="Normal"/>
    <w:qFormat/>
    <w:rsid w:val="00DC1482"/>
    <w:pPr>
      <w:ind w:left="720"/>
      <w:contextualSpacing/>
    </w:pPr>
  </w:style>
  <w:style w:type="character" w:styleId="Emphasis">
    <w:name w:val="Emphasis"/>
    <w:basedOn w:val="DefaultParagraphFont"/>
    <w:qFormat/>
    <w:rsid w:val="00EC75E2"/>
    <w:rPr>
      <w:i/>
      <w:iCs/>
    </w:rPr>
  </w:style>
  <w:style w:type="paragraph" w:styleId="Header">
    <w:name w:val="header"/>
    <w:basedOn w:val="Normal"/>
    <w:link w:val="HeaderChar"/>
    <w:rsid w:val="00D07F1B"/>
    <w:pPr>
      <w:tabs>
        <w:tab w:val="center" w:pos="4680"/>
        <w:tab w:val="right" w:pos="9360"/>
      </w:tabs>
    </w:pPr>
  </w:style>
  <w:style w:type="character" w:customStyle="1" w:styleId="HeaderChar">
    <w:name w:val="Header Char"/>
    <w:basedOn w:val="DefaultParagraphFont"/>
    <w:link w:val="Header"/>
    <w:rsid w:val="00D07F1B"/>
    <w:rPr>
      <w:sz w:val="24"/>
      <w:szCs w:val="24"/>
      <w:lang w:val="en-US" w:eastAsia="en-US"/>
    </w:rPr>
  </w:style>
  <w:style w:type="paragraph" w:styleId="Footer">
    <w:name w:val="footer"/>
    <w:basedOn w:val="Normal"/>
    <w:link w:val="FooterChar"/>
    <w:uiPriority w:val="99"/>
    <w:rsid w:val="00D07F1B"/>
    <w:pPr>
      <w:tabs>
        <w:tab w:val="center" w:pos="4680"/>
        <w:tab w:val="right" w:pos="9360"/>
      </w:tabs>
    </w:pPr>
  </w:style>
  <w:style w:type="character" w:customStyle="1" w:styleId="FooterChar">
    <w:name w:val="Footer Char"/>
    <w:basedOn w:val="DefaultParagraphFont"/>
    <w:link w:val="Footer"/>
    <w:uiPriority w:val="99"/>
    <w:rsid w:val="00D07F1B"/>
    <w:rPr>
      <w:sz w:val="24"/>
      <w:szCs w:val="24"/>
      <w:lang w:val="en-US" w:eastAsia="en-US"/>
    </w:rPr>
  </w:style>
  <w:style w:type="paragraph" w:styleId="NormalWeb">
    <w:name w:val="Normal (Web)"/>
    <w:basedOn w:val="Normal"/>
    <w:uiPriority w:val="99"/>
    <w:unhideWhenUsed/>
    <w:rsid w:val="002E54A9"/>
    <w:pPr>
      <w:spacing w:before="100" w:beforeAutospacing="1" w:after="100" w:afterAutospacing="1"/>
    </w:pPr>
  </w:style>
  <w:style w:type="character" w:customStyle="1" w:styleId="normalchar">
    <w:name w:val="normal__char"/>
    <w:basedOn w:val="DefaultParagraphFont"/>
    <w:rsid w:val="00CF44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74185258">
      <w:bodyDiv w:val="1"/>
      <w:marLeft w:val="0"/>
      <w:marRight w:val="0"/>
      <w:marTop w:val="0"/>
      <w:marBottom w:val="0"/>
      <w:divBdr>
        <w:top w:val="none" w:sz="0" w:space="0" w:color="auto"/>
        <w:left w:val="none" w:sz="0" w:space="0" w:color="auto"/>
        <w:bottom w:val="none" w:sz="0" w:space="0" w:color="auto"/>
        <w:right w:val="none" w:sz="0" w:space="0" w:color="auto"/>
      </w:divBdr>
    </w:div>
    <w:div w:id="701200868">
      <w:bodyDiv w:val="1"/>
      <w:marLeft w:val="0"/>
      <w:marRight w:val="0"/>
      <w:marTop w:val="0"/>
      <w:marBottom w:val="0"/>
      <w:divBdr>
        <w:top w:val="none" w:sz="0" w:space="0" w:color="auto"/>
        <w:left w:val="none" w:sz="0" w:space="0" w:color="auto"/>
        <w:bottom w:val="none" w:sz="0" w:space="0" w:color="auto"/>
        <w:right w:val="none" w:sz="0" w:space="0" w:color="auto"/>
      </w:divBdr>
    </w:div>
    <w:div w:id="1327518205">
      <w:bodyDiv w:val="1"/>
      <w:marLeft w:val="0"/>
      <w:marRight w:val="0"/>
      <w:marTop w:val="0"/>
      <w:marBottom w:val="0"/>
      <w:divBdr>
        <w:top w:val="none" w:sz="0" w:space="0" w:color="auto"/>
        <w:left w:val="none" w:sz="0" w:space="0" w:color="auto"/>
        <w:bottom w:val="none" w:sz="0" w:space="0" w:color="auto"/>
        <w:right w:val="none" w:sz="0" w:space="0" w:color="auto"/>
      </w:divBdr>
    </w:div>
    <w:div w:id="1522470598">
      <w:bodyDiv w:val="1"/>
      <w:marLeft w:val="0"/>
      <w:marRight w:val="0"/>
      <w:marTop w:val="0"/>
      <w:marBottom w:val="0"/>
      <w:divBdr>
        <w:top w:val="none" w:sz="0" w:space="0" w:color="auto"/>
        <w:left w:val="none" w:sz="0" w:space="0" w:color="auto"/>
        <w:bottom w:val="none" w:sz="0" w:space="0" w:color="auto"/>
        <w:right w:val="none" w:sz="0" w:space="0" w:color="auto"/>
      </w:divBdr>
    </w:div>
    <w:div w:id="183980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2F246-563F-4B1D-BD4B-FBCA43E58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1608</Words>
  <Characters>9168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HỘI LUẬT GIA VIỆT NAM</vt:lpstr>
    </vt:vector>
  </TitlesOfParts>
  <Company>OFFICE</Company>
  <LinksUpToDate>false</LinksUpToDate>
  <CharactersWithSpaces>10755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LUẬT GIA VIỆT NAM</dc:title>
  <dc:creator>LINH</dc:creator>
  <cp:lastModifiedBy>xxx</cp:lastModifiedBy>
  <cp:revision>2</cp:revision>
  <cp:lastPrinted>2015-09-11T08:01:00Z</cp:lastPrinted>
  <dcterms:created xsi:type="dcterms:W3CDTF">2015-09-11T08:02:00Z</dcterms:created>
  <dcterms:modified xsi:type="dcterms:W3CDTF">2015-09-11T08:02:00Z</dcterms:modified>
</cp:coreProperties>
</file>